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87" w:rsidRDefault="00BD2F87" w:rsidP="00BD2F87">
      <w:pPr>
        <w:jc w:val="center"/>
        <w:rPr>
          <w:rFonts w:ascii="Segoe Print" w:hAnsi="Segoe Print"/>
          <w:b/>
          <w:sz w:val="72"/>
          <w14:textOutline w14:w="12700" w14:cap="flat" w14:cmpd="sng" w14:algn="ctr">
            <w14:solidFill>
              <w14:srgbClr w14:val="000000"/>
            </w14:solidFill>
            <w14:prstDash w14:val="solid"/>
            <w14:round/>
          </w14:textOutline>
        </w:rPr>
      </w:pPr>
      <w:r>
        <w:rPr>
          <w:noProof/>
          <w:lang w:eastAsia="en-GB"/>
        </w:rPr>
        <mc:AlternateContent>
          <mc:Choice Requires="wps">
            <w:drawing>
              <wp:anchor distT="0" distB="0" distL="114300" distR="114300" simplePos="0" relativeHeight="251663360" behindDoc="0" locked="0" layoutInCell="1" allowOverlap="1" wp14:anchorId="301CCA23" wp14:editId="5B836593">
                <wp:simplePos x="0" y="0"/>
                <wp:positionH relativeFrom="column">
                  <wp:posOffset>1705610</wp:posOffset>
                </wp:positionH>
                <wp:positionV relativeFrom="paragraph">
                  <wp:posOffset>-20955</wp:posOffset>
                </wp:positionV>
                <wp:extent cx="5325110" cy="655320"/>
                <wp:effectExtent l="57150" t="38100" r="85090" b="87630"/>
                <wp:wrapNone/>
                <wp:docPr id="3" name="Text Box 3"/>
                <wp:cNvGraphicFramePr/>
                <a:graphic xmlns:a="http://schemas.openxmlformats.org/drawingml/2006/main">
                  <a:graphicData uri="http://schemas.microsoft.com/office/word/2010/wordprocessingShape">
                    <wps:wsp>
                      <wps:cNvSpPr txBox="1"/>
                      <wps:spPr>
                        <a:xfrm>
                          <a:off x="0" y="0"/>
                          <a:ext cx="5325110" cy="655320"/>
                        </a:xfrm>
                        <a:prstGeom prst="rect">
                          <a:avLst/>
                        </a:prstGeom>
                        <a:ln w="25400"/>
                      </wps:spPr>
                      <wps:style>
                        <a:lnRef idx="1">
                          <a:schemeClr val="accent1"/>
                        </a:lnRef>
                        <a:fillRef idx="2">
                          <a:schemeClr val="accent1"/>
                        </a:fillRef>
                        <a:effectRef idx="1">
                          <a:schemeClr val="accent1"/>
                        </a:effectRef>
                        <a:fontRef idx="minor">
                          <a:schemeClr val="dk1"/>
                        </a:fontRef>
                      </wps:style>
                      <wps:txbx>
                        <w:txbxContent>
                          <w:p w:rsidR="0042472B" w:rsidRPr="00BD2F87" w:rsidRDefault="0042472B">
                            <w:pPr>
                              <w:rPr>
                                <w:rFonts w:ascii="Segoe Print" w:hAnsi="Segoe Print"/>
                                <w:b/>
                                <w:sz w:val="52"/>
                              </w:rPr>
                            </w:pPr>
                            <w:r w:rsidRPr="00BD2F87">
                              <w:rPr>
                                <w:rFonts w:ascii="Segoe Print" w:hAnsi="Segoe Print"/>
                                <w:b/>
                                <w:sz w:val="52"/>
                              </w:rPr>
                              <w:t>Being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CA23" id="_x0000_t202" coordsize="21600,21600" o:spt="202" path="m,l,21600r21600,l21600,xe">
                <v:stroke joinstyle="miter"/>
                <v:path gradientshapeok="t" o:connecttype="rect"/>
              </v:shapetype>
              <v:shape id="Text Box 3" o:spid="_x0000_s1026" type="#_x0000_t202" style="position:absolute;left:0;text-align:left;margin-left:134.3pt;margin-top:-1.65pt;width:419.3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" fillcolor="#a7bfde [1620]" strokecolor="#4579b8 [3044]" strokeweight="2pt">
                <v:fill color2="#e4ecf5 [500]" rotate="t" angle="180" colors="0 #a3c4ff;22938f #bfd5ff;1 #e5eeff" focus="100%" type="gradient"/>
                <v:shadow on="t" color="black" opacity="24903f" origin=",.5" offset="0,.55556mm"/>
                <v:textbox>
                  <w:txbxContent>
                    <w:p w:rsidR="0042472B" w:rsidRPr="00BD2F87" w:rsidRDefault="0042472B">
                      <w:pPr>
                        <w:rPr>
                          <w:rFonts w:ascii="Segoe Print" w:hAnsi="Segoe Print"/>
                          <w:b/>
                          <w:sz w:val="52"/>
                        </w:rPr>
                      </w:pPr>
                      <w:r w:rsidRPr="00BD2F87">
                        <w:rPr>
                          <w:rFonts w:ascii="Segoe Print" w:hAnsi="Segoe Print"/>
                          <w:b/>
                          <w:sz w:val="52"/>
                        </w:rPr>
                        <w:t>Being the best that we can be</w:t>
                      </w:r>
                    </w:p>
                  </w:txbxContent>
                </v:textbox>
              </v:shape>
            </w:pict>
          </mc:Fallback>
        </mc:AlternateContent>
      </w:r>
      <w:r>
        <w:rPr>
          <w:noProof/>
          <w:lang w:eastAsia="en-GB"/>
        </w:rPr>
        <w:drawing>
          <wp:anchor distT="0" distB="0" distL="114300" distR="114300" simplePos="0" relativeHeight="251658240" behindDoc="1" locked="0" layoutInCell="1" allowOverlap="1" wp14:anchorId="5ADC8F78" wp14:editId="5A78CAFB">
            <wp:simplePos x="0" y="0"/>
            <wp:positionH relativeFrom="column">
              <wp:posOffset>-415925</wp:posOffset>
            </wp:positionH>
            <wp:positionV relativeFrom="paragraph">
              <wp:posOffset>-346710</wp:posOffset>
            </wp:positionV>
            <wp:extent cx="1004570" cy="1066800"/>
            <wp:effectExtent l="133350" t="133350" r="138430" b="133350"/>
            <wp:wrapTight wrapText="bothSides">
              <wp:wrapPolygon edited="0">
                <wp:start x="-2048" y="-2700"/>
                <wp:lineTo x="-2867" y="-1929"/>
                <wp:lineTo x="-2867" y="20443"/>
                <wp:lineTo x="-2048" y="23914"/>
                <wp:lineTo x="23348" y="23914"/>
                <wp:lineTo x="23757" y="22757"/>
                <wp:lineTo x="24167" y="4243"/>
                <wp:lineTo x="23348" y="-1543"/>
                <wp:lineTo x="23348" y="-2700"/>
                <wp:lineTo x="-2048" y="-27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 cy="1066800"/>
                    </a:xfrm>
                    <a:prstGeom prst="rect">
                      <a:avLst/>
                    </a:prstGeom>
                    <a:effectLst>
                      <a:glow rad="139700">
                        <a:schemeClr val="tx1">
                          <a:alpha val="40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70FD799" wp14:editId="65CEEF4F">
            <wp:simplePos x="0" y="0"/>
            <wp:positionH relativeFrom="column">
              <wp:posOffset>8279130</wp:posOffset>
            </wp:positionH>
            <wp:positionV relativeFrom="paragraph">
              <wp:posOffset>-344170</wp:posOffset>
            </wp:positionV>
            <wp:extent cx="1004570" cy="1066800"/>
            <wp:effectExtent l="228600" t="228600" r="233680" b="228600"/>
            <wp:wrapTight wrapText="bothSides">
              <wp:wrapPolygon edited="0">
                <wp:start x="-2048" y="-4629"/>
                <wp:lineTo x="-4915" y="-3857"/>
                <wp:lineTo x="-4915" y="21214"/>
                <wp:lineTo x="-2458" y="25071"/>
                <wp:lineTo x="-2048" y="25843"/>
                <wp:lineTo x="23348" y="25843"/>
                <wp:lineTo x="23757" y="25071"/>
                <wp:lineTo x="26215" y="21214"/>
                <wp:lineTo x="26215" y="2314"/>
                <wp:lineTo x="23348" y="-3471"/>
                <wp:lineTo x="23348" y="-4629"/>
                <wp:lineTo x="-2048" y="-462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 cy="1066800"/>
                    </a:xfrm>
                    <a:prstGeom prst="rect">
                      <a:avLst/>
                    </a:prstGeom>
                    <a:effectLst>
                      <a:glow rad="228600">
                        <a:schemeClr val="tx1">
                          <a:alpha val="40000"/>
                        </a:schemeClr>
                      </a:glow>
                    </a:effectLst>
                  </pic:spPr>
                </pic:pic>
              </a:graphicData>
            </a:graphic>
            <wp14:sizeRelH relativeFrom="page">
              <wp14:pctWidth>0</wp14:pctWidth>
            </wp14:sizeRelH>
            <wp14:sizeRelV relativeFrom="page">
              <wp14:pctHeight>0</wp14:pctHeight>
            </wp14:sizeRelV>
          </wp:anchor>
        </w:drawing>
      </w:r>
    </w:p>
    <w:p w:rsidR="00BD2F87" w:rsidRDefault="00BD2F87" w:rsidP="00BD2F87">
      <w:pPr>
        <w:jc w:val="center"/>
        <w:rPr>
          <w:rFonts w:ascii="Segoe Print" w:hAnsi="Segoe Print"/>
          <w:b/>
          <w:sz w:val="72"/>
          <w14:textOutline w14:w="12700" w14:cap="flat" w14:cmpd="sng" w14:algn="ctr">
            <w14:solidFill>
              <w14:srgbClr w14:val="000000"/>
            </w14:solidFill>
            <w14:prstDash w14:val="solid"/>
            <w14:round/>
          </w14:textOutline>
        </w:rPr>
      </w:pPr>
      <w:r>
        <w:rPr>
          <w:noProof/>
          <w:lang w:eastAsia="en-GB"/>
        </w:rPr>
        <mc:AlternateContent>
          <mc:Choice Requires="wps">
            <w:drawing>
              <wp:anchor distT="0" distB="0" distL="114300" distR="114300" simplePos="0" relativeHeight="251660288" behindDoc="0" locked="0" layoutInCell="1" allowOverlap="1" wp14:anchorId="4EBF84A9" wp14:editId="245134DE">
                <wp:simplePos x="0" y="0"/>
                <wp:positionH relativeFrom="column">
                  <wp:posOffset>1793875</wp:posOffset>
                </wp:positionH>
                <wp:positionV relativeFrom="paragraph">
                  <wp:posOffset>78740</wp:posOffset>
                </wp:positionV>
                <wp:extent cx="5325110" cy="1905000"/>
                <wp:effectExtent l="57150" t="38100" r="8509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1905000"/>
                        </a:xfrm>
                        <a:prstGeom prst="rect">
                          <a:avLst/>
                        </a:prstGeom>
                        <a:ln w="25400">
                          <a:headEnd/>
                          <a:tailEnd/>
                        </a:ln>
                      </wps:spPr>
                      <wps:style>
                        <a:lnRef idx="1">
                          <a:schemeClr val="dk1"/>
                        </a:lnRef>
                        <a:fillRef idx="2">
                          <a:schemeClr val="dk1"/>
                        </a:fillRef>
                        <a:effectRef idx="1">
                          <a:schemeClr val="dk1"/>
                        </a:effectRef>
                        <a:fontRef idx="minor">
                          <a:schemeClr val="dk1"/>
                        </a:fontRef>
                      </wps:style>
                      <wps:txbx>
                        <w:txbxContent>
                          <w:p w:rsidR="0042472B" w:rsidRPr="00BD2F87" w:rsidRDefault="0042472B" w:rsidP="00BD2F87">
                            <w:pPr>
                              <w:pStyle w:val="NoSpacing"/>
                              <w:jc w:val="center"/>
                              <w:rPr>
                                <w:rFonts w:ascii="Segoe Print" w:hAnsi="Segoe Print"/>
                                <w:b/>
                                <w:sz w:val="72"/>
                                <w:szCs w:val="96"/>
                              </w:rPr>
                            </w:pPr>
                            <w:r>
                              <w:rPr>
                                <w:rFonts w:ascii="Segoe Print" w:hAnsi="Segoe Print"/>
                                <w:b/>
                                <w:sz w:val="72"/>
                                <w:szCs w:val="96"/>
                              </w:rPr>
                              <w:t xml:space="preserve">Shaftesbury Abbey </w:t>
                            </w:r>
                            <w:r w:rsidRPr="00BD2F87">
                              <w:rPr>
                                <w:rFonts w:ascii="Segoe Print" w:hAnsi="Segoe Print"/>
                                <w:b/>
                                <w:sz w:val="72"/>
                                <w:szCs w:val="96"/>
                              </w:rPr>
                              <w:t>CEVA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F84A9" id="Text Box 2" o:spid="_x0000_s1027" type="#_x0000_t202" style="position:absolute;left:0;text-align:left;margin-left:141.25pt;margin-top:6.2pt;width:419.3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" fillcolor="gray [1616]" strokecolor="black [3040]" strokeweight="2pt">
                <v:fill color2="#d9d9d9 [496]" rotate="t" angle="180" colors="0 #bcbcbc;22938f #d0d0d0;1 #ededed" focus="100%" type="gradient"/>
                <v:shadow on="t" color="black" opacity="24903f" origin=",.5" offset="0,.55556mm"/>
                <v:textbox>
                  <w:txbxContent>
                    <w:p w:rsidR="0042472B" w:rsidRPr="00BD2F87" w:rsidRDefault="0042472B" w:rsidP="00BD2F87">
                      <w:pPr>
                        <w:pStyle w:val="NoSpacing"/>
                        <w:jc w:val="center"/>
                        <w:rPr>
                          <w:rFonts w:ascii="Segoe Print" w:hAnsi="Segoe Print"/>
                          <w:b/>
                          <w:sz w:val="72"/>
                          <w:szCs w:val="96"/>
                        </w:rPr>
                      </w:pPr>
                      <w:r>
                        <w:rPr>
                          <w:rFonts w:ascii="Segoe Print" w:hAnsi="Segoe Print"/>
                          <w:b/>
                          <w:sz w:val="72"/>
                          <w:szCs w:val="96"/>
                        </w:rPr>
                        <w:t xml:space="preserve">Shaftesbury Abbey </w:t>
                      </w:r>
                      <w:r w:rsidRPr="00BD2F87">
                        <w:rPr>
                          <w:rFonts w:ascii="Segoe Print" w:hAnsi="Segoe Print"/>
                          <w:b/>
                          <w:sz w:val="72"/>
                          <w:szCs w:val="96"/>
                        </w:rPr>
                        <w:t>CEVA Primary School</w:t>
                      </w:r>
                    </w:p>
                  </w:txbxContent>
                </v:textbox>
              </v:shape>
            </w:pict>
          </mc:Fallback>
        </mc:AlternateContent>
      </w:r>
    </w:p>
    <w:p w:rsidR="00BD2F87" w:rsidRDefault="00BD2F87" w:rsidP="00BD2F87">
      <w:pPr>
        <w:jc w:val="center"/>
        <w:rPr>
          <w:rFonts w:ascii="Segoe Print" w:hAnsi="Segoe Print"/>
          <w:b/>
          <w:sz w:val="72"/>
          <w14:textOutline w14:w="12700" w14:cap="flat" w14:cmpd="sng" w14:algn="ctr">
            <w14:solidFill>
              <w14:srgbClr w14:val="000000"/>
            </w14:solidFill>
            <w14:prstDash w14:val="solid"/>
            <w14:round/>
          </w14:textOutline>
        </w:rPr>
      </w:pPr>
    </w:p>
    <w:p w:rsidR="00BD2F87" w:rsidRDefault="00BD2F87" w:rsidP="00BD2F87">
      <w:pPr>
        <w:pStyle w:val="NoSpacing"/>
        <w:jc w:val="center"/>
        <w:rPr>
          <w:rFonts w:ascii="Segoe Print" w:hAnsi="Segoe Print"/>
          <w:b/>
          <w:sz w:val="56"/>
        </w:rPr>
      </w:pPr>
    </w:p>
    <w:p w:rsidR="00A30A83" w:rsidRDefault="00A30A83" w:rsidP="00A30A83">
      <w:pPr>
        <w:pStyle w:val="NoSpacing"/>
        <w:jc w:val="center"/>
        <w:rPr>
          <w:rFonts w:ascii="Segoe Print" w:hAnsi="Segoe Print"/>
          <w:b/>
          <w:sz w:val="56"/>
        </w:rPr>
      </w:pPr>
      <w:r>
        <w:rPr>
          <w:noProof/>
          <w:lang w:eastAsia="en-GB"/>
        </w:rPr>
        <mc:AlternateContent>
          <mc:Choice Requires="wps">
            <w:drawing>
              <wp:anchor distT="0" distB="0" distL="114300" distR="114300" simplePos="0" relativeHeight="251669504" behindDoc="0" locked="0" layoutInCell="1" allowOverlap="1" wp14:anchorId="1EDDC028" wp14:editId="3C217A2D">
                <wp:simplePos x="0" y="0"/>
                <wp:positionH relativeFrom="column">
                  <wp:posOffset>1073785</wp:posOffset>
                </wp:positionH>
                <wp:positionV relativeFrom="paragraph">
                  <wp:posOffset>1551305</wp:posOffset>
                </wp:positionV>
                <wp:extent cx="6449695" cy="655320"/>
                <wp:effectExtent l="57150" t="38100" r="84455" b="87630"/>
                <wp:wrapNone/>
                <wp:docPr id="6" name="Text Box 6"/>
                <wp:cNvGraphicFramePr/>
                <a:graphic xmlns:a="http://schemas.openxmlformats.org/drawingml/2006/main">
                  <a:graphicData uri="http://schemas.microsoft.com/office/word/2010/wordprocessingShape">
                    <wps:wsp>
                      <wps:cNvSpPr txBox="1"/>
                      <wps:spPr>
                        <a:xfrm>
                          <a:off x="0" y="0"/>
                          <a:ext cx="6449695" cy="6553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2540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2472B" w:rsidRPr="00BD2F87" w:rsidRDefault="0042472B" w:rsidP="00BD2F87">
                            <w:pPr>
                              <w:rPr>
                                <w:rFonts w:ascii="Segoe Print" w:hAnsi="Segoe Print"/>
                                <w:b/>
                                <w:sz w:val="52"/>
                              </w:rPr>
                            </w:pPr>
                            <w:r>
                              <w:rPr>
                                <w:rFonts w:ascii="Segoe Print" w:hAnsi="Segoe Print"/>
                                <w:b/>
                                <w:sz w:val="52"/>
                              </w:rPr>
                              <w:t>Living and learning in tune with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DC028" id="Text Box 6" o:spid="_x0000_s1028" type="#_x0000_t202" style="position:absolute;left:0;text-align:left;margin-left:84.55pt;margin-top:122.15pt;width:507.85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" fillcolor="#a3c4ff" strokecolor="#4a7ebb" strokeweight="2pt">
                <v:fill color2="#e5eeff" rotate="t" angle="180" colors="0 #a3c4ff;22938f #bfd5ff;1 #e5eeff" focus="100%" type="gradient"/>
                <v:shadow on="t" color="black" opacity="24903f" origin=",.5" offset="0,.55556mm"/>
                <v:textbox>
                  <w:txbxContent>
                    <w:p w:rsidR="0042472B" w:rsidRPr="00BD2F87" w:rsidRDefault="0042472B" w:rsidP="00BD2F87">
                      <w:pPr>
                        <w:rPr>
                          <w:rFonts w:ascii="Segoe Print" w:hAnsi="Segoe Print"/>
                          <w:b/>
                          <w:sz w:val="52"/>
                        </w:rPr>
                      </w:pPr>
                      <w:r>
                        <w:rPr>
                          <w:rFonts w:ascii="Segoe Print" w:hAnsi="Segoe Print"/>
                          <w:b/>
                          <w:sz w:val="52"/>
                        </w:rPr>
                        <w:t>Living and learning in tune with God</w:t>
                      </w:r>
                    </w:p>
                  </w:txbxContent>
                </v:textbox>
              </v:shape>
            </w:pict>
          </mc:Fallback>
        </mc:AlternateContent>
      </w:r>
      <w:r w:rsidR="00BD2F87" w:rsidRPr="00BD2F87">
        <w:rPr>
          <w:rFonts w:ascii="Segoe Print" w:hAnsi="Segoe Print"/>
          <w:b/>
          <w:sz w:val="56"/>
        </w:rPr>
        <w:t>School Development Plan</w:t>
      </w:r>
    </w:p>
    <w:p w:rsidR="00A30A83" w:rsidRDefault="00A30A83" w:rsidP="00A30A83">
      <w:pPr>
        <w:pStyle w:val="NoSpacing"/>
        <w:jc w:val="center"/>
        <w:rPr>
          <w:rFonts w:ascii="Segoe Print" w:hAnsi="Segoe Print"/>
          <w:b/>
          <w:sz w:val="56"/>
        </w:rPr>
      </w:pPr>
      <w:r>
        <w:rPr>
          <w:rFonts w:ascii="Segoe Print" w:hAnsi="Segoe Print"/>
          <w:b/>
          <w:sz w:val="56"/>
        </w:rPr>
        <w:t>2020-2022</w:t>
      </w:r>
    </w:p>
    <w:p w:rsidR="00BD2F87" w:rsidRDefault="00E1650A" w:rsidP="00A30A83">
      <w:pPr>
        <w:pStyle w:val="NoSpacing"/>
        <w:jc w:val="center"/>
        <w:rPr>
          <w:rFonts w:ascii="Segoe Print" w:hAnsi="Segoe Print"/>
          <w:b/>
          <w:sz w:val="56"/>
        </w:rPr>
      </w:pPr>
      <w:r>
        <w:rPr>
          <w:noProof/>
          <w:lang w:eastAsia="en-GB"/>
        </w:rPr>
        <w:lastRenderedPageBreak/>
        <w:drawing>
          <wp:anchor distT="0" distB="0" distL="114300" distR="114300" simplePos="0" relativeHeight="251671552" behindDoc="1" locked="0" layoutInCell="1" allowOverlap="1" wp14:anchorId="3262EA6A" wp14:editId="17C7ABC4">
            <wp:simplePos x="0" y="0"/>
            <wp:positionH relativeFrom="column">
              <wp:posOffset>-415925</wp:posOffset>
            </wp:positionH>
            <wp:positionV relativeFrom="paragraph">
              <wp:posOffset>612140</wp:posOffset>
            </wp:positionV>
            <wp:extent cx="1004570" cy="1066800"/>
            <wp:effectExtent l="228600" t="228600" r="233680" b="228600"/>
            <wp:wrapTight wrapText="bothSides">
              <wp:wrapPolygon edited="0">
                <wp:start x="-2048" y="-4629"/>
                <wp:lineTo x="-4915" y="-3857"/>
                <wp:lineTo x="-4915" y="21214"/>
                <wp:lineTo x="-2458" y="25071"/>
                <wp:lineTo x="-2048" y="25843"/>
                <wp:lineTo x="23348" y="25843"/>
                <wp:lineTo x="23757" y="25071"/>
                <wp:lineTo x="26215" y="21214"/>
                <wp:lineTo x="26215" y="2314"/>
                <wp:lineTo x="23348" y="-3471"/>
                <wp:lineTo x="23348" y="-4629"/>
                <wp:lineTo x="-2048" y="-46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 cy="1066800"/>
                    </a:xfrm>
                    <a:prstGeom prst="rect">
                      <a:avLst/>
                    </a:prstGeom>
                    <a:effectLst>
                      <a:glow rad="228600">
                        <a:schemeClr val="tx1">
                          <a:alpha val="40000"/>
                        </a:schemeClr>
                      </a:glow>
                    </a:effectLst>
                  </pic:spPr>
                </pic:pic>
              </a:graphicData>
            </a:graphic>
            <wp14:sizeRelH relativeFrom="page">
              <wp14:pctWidth>0</wp14:pctWidth>
            </wp14:sizeRelH>
            <wp14:sizeRelV relativeFrom="page">
              <wp14:pctHeight>0</wp14:pctHeight>
            </wp14:sizeRelV>
          </wp:anchor>
        </w:drawing>
      </w:r>
    </w:p>
    <w:p w:rsidR="00E1650A" w:rsidRDefault="00E1650A" w:rsidP="00BD2F87">
      <w:pPr>
        <w:pStyle w:val="NoSpacing"/>
        <w:jc w:val="center"/>
        <w:rPr>
          <w:rFonts w:ascii="Segoe Print" w:hAnsi="Segoe Print"/>
          <w:b/>
          <w:sz w:val="56"/>
        </w:rPr>
      </w:pPr>
      <w:r>
        <w:rPr>
          <w:noProof/>
          <w:lang w:eastAsia="en-GB"/>
        </w:rPr>
        <w:drawing>
          <wp:anchor distT="0" distB="0" distL="114300" distR="114300" simplePos="0" relativeHeight="251673600" behindDoc="1" locked="0" layoutInCell="1" allowOverlap="1" wp14:anchorId="7C50430A" wp14:editId="2E28C694">
            <wp:simplePos x="0" y="0"/>
            <wp:positionH relativeFrom="column">
              <wp:posOffset>7437755</wp:posOffset>
            </wp:positionH>
            <wp:positionV relativeFrom="paragraph">
              <wp:posOffset>-1270</wp:posOffset>
            </wp:positionV>
            <wp:extent cx="1004570" cy="1066800"/>
            <wp:effectExtent l="228600" t="228600" r="233680" b="228600"/>
            <wp:wrapTight wrapText="bothSides">
              <wp:wrapPolygon edited="0">
                <wp:start x="-2048" y="-4629"/>
                <wp:lineTo x="-4915" y="-3857"/>
                <wp:lineTo x="-4915" y="21214"/>
                <wp:lineTo x="-2458" y="25071"/>
                <wp:lineTo x="-2048" y="25843"/>
                <wp:lineTo x="23348" y="25843"/>
                <wp:lineTo x="23757" y="25071"/>
                <wp:lineTo x="26215" y="21214"/>
                <wp:lineTo x="26215" y="2314"/>
                <wp:lineTo x="23348" y="-3471"/>
                <wp:lineTo x="23348" y="-4629"/>
                <wp:lineTo x="-2048" y="-462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 cy="1066800"/>
                    </a:xfrm>
                    <a:prstGeom prst="rect">
                      <a:avLst/>
                    </a:prstGeom>
                    <a:effectLst>
                      <a:glow rad="228600">
                        <a:schemeClr val="tx1">
                          <a:alpha val="40000"/>
                        </a:schemeClr>
                      </a:glow>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1120"/>
        <w:tblW w:w="11718" w:type="dxa"/>
        <w:tblLook w:val="04A0" w:firstRow="1" w:lastRow="0" w:firstColumn="1" w:lastColumn="0" w:noHBand="0" w:noVBand="1"/>
      </w:tblPr>
      <w:tblGrid>
        <w:gridCol w:w="1260"/>
        <w:gridCol w:w="1998"/>
        <w:gridCol w:w="1710"/>
        <w:gridCol w:w="2250"/>
        <w:gridCol w:w="4500"/>
      </w:tblGrid>
      <w:tr w:rsidR="00DC618D" w:rsidTr="00DC618D">
        <w:trPr>
          <w:trHeight w:val="526"/>
        </w:trPr>
        <w:tc>
          <w:tcPr>
            <w:tcW w:w="1260" w:type="dxa"/>
          </w:tcPr>
          <w:p w:rsidR="00E1650A" w:rsidRPr="00DC618D" w:rsidRDefault="00E1650A" w:rsidP="00DC618D">
            <w:pPr>
              <w:pStyle w:val="NoSpacing"/>
              <w:jc w:val="center"/>
              <w:rPr>
                <w:rFonts w:cstheme="minorHAnsi"/>
                <w:b/>
                <w:sz w:val="28"/>
              </w:rPr>
            </w:pPr>
            <w:r w:rsidRPr="00DC618D">
              <w:rPr>
                <w:rFonts w:cstheme="minorHAnsi"/>
                <w:b/>
                <w:sz w:val="36"/>
              </w:rPr>
              <w:t>Action</w:t>
            </w:r>
          </w:p>
        </w:tc>
        <w:tc>
          <w:tcPr>
            <w:tcW w:w="1998" w:type="dxa"/>
            <w:shd w:val="clear" w:color="auto" w:fill="92D050"/>
          </w:tcPr>
          <w:p w:rsidR="00E1650A" w:rsidRPr="00DC618D" w:rsidRDefault="00DC618D" w:rsidP="00DC618D">
            <w:pPr>
              <w:pStyle w:val="NoSpacing"/>
              <w:jc w:val="center"/>
              <w:rPr>
                <w:rFonts w:cstheme="minorHAnsi"/>
                <w:b/>
                <w:sz w:val="36"/>
              </w:rPr>
            </w:pPr>
            <w:r w:rsidRPr="00DC618D">
              <w:rPr>
                <w:rFonts w:cstheme="minorHAnsi"/>
                <w:b/>
                <w:sz w:val="36"/>
              </w:rPr>
              <w:t>Completed</w:t>
            </w:r>
          </w:p>
        </w:tc>
        <w:tc>
          <w:tcPr>
            <w:tcW w:w="1710" w:type="dxa"/>
            <w:shd w:val="clear" w:color="auto" w:fill="00B0F0"/>
          </w:tcPr>
          <w:p w:rsidR="00E1650A" w:rsidRPr="00DC618D" w:rsidRDefault="00DC618D" w:rsidP="00DC618D">
            <w:pPr>
              <w:pStyle w:val="NoSpacing"/>
              <w:jc w:val="center"/>
              <w:rPr>
                <w:rFonts w:cstheme="minorHAnsi"/>
                <w:b/>
                <w:sz w:val="36"/>
              </w:rPr>
            </w:pPr>
            <w:r w:rsidRPr="00DC618D">
              <w:rPr>
                <w:rFonts w:cstheme="minorHAnsi"/>
                <w:b/>
                <w:sz w:val="36"/>
              </w:rPr>
              <w:t>Ongoing</w:t>
            </w:r>
          </w:p>
        </w:tc>
        <w:tc>
          <w:tcPr>
            <w:tcW w:w="2250" w:type="dxa"/>
            <w:shd w:val="clear" w:color="auto" w:fill="FFFF00"/>
          </w:tcPr>
          <w:p w:rsidR="00E1650A" w:rsidRPr="00DC618D" w:rsidRDefault="00DC618D" w:rsidP="00DC618D">
            <w:pPr>
              <w:pStyle w:val="NoSpacing"/>
              <w:jc w:val="center"/>
              <w:rPr>
                <w:rFonts w:cstheme="minorHAnsi"/>
                <w:b/>
                <w:sz w:val="36"/>
              </w:rPr>
            </w:pPr>
            <w:r w:rsidRPr="00DC618D">
              <w:rPr>
                <w:rFonts w:cstheme="minorHAnsi"/>
                <w:b/>
                <w:sz w:val="36"/>
              </w:rPr>
              <w:t>In progress</w:t>
            </w:r>
          </w:p>
        </w:tc>
        <w:tc>
          <w:tcPr>
            <w:tcW w:w="4500" w:type="dxa"/>
            <w:shd w:val="clear" w:color="auto" w:fill="FF0000"/>
          </w:tcPr>
          <w:p w:rsidR="00E1650A" w:rsidRPr="00DC618D" w:rsidRDefault="00DC618D" w:rsidP="00DC618D">
            <w:pPr>
              <w:pStyle w:val="NoSpacing"/>
              <w:jc w:val="center"/>
              <w:rPr>
                <w:rFonts w:cstheme="minorHAnsi"/>
                <w:b/>
                <w:sz w:val="36"/>
              </w:rPr>
            </w:pPr>
            <w:r w:rsidRPr="00DC618D">
              <w:rPr>
                <w:rFonts w:cstheme="minorHAnsi"/>
                <w:b/>
                <w:sz w:val="36"/>
              </w:rPr>
              <w:t>Requires urgent completion</w:t>
            </w:r>
          </w:p>
        </w:tc>
      </w:tr>
    </w:tbl>
    <w:p w:rsidR="00DC618D" w:rsidRDefault="00DC618D">
      <w:pPr>
        <w:rPr>
          <w:rFonts w:ascii="Segoe Print" w:hAnsi="Segoe Print"/>
          <w:b/>
          <w:sz w:val="28"/>
        </w:rPr>
      </w:pPr>
    </w:p>
    <w:p w:rsidR="00DC618D" w:rsidRPr="0009373B" w:rsidRDefault="00DC618D" w:rsidP="00DC618D">
      <w:pPr>
        <w:jc w:val="center"/>
        <w:rPr>
          <w:b/>
          <w:sz w:val="48"/>
          <w:szCs w:val="48"/>
        </w:rPr>
      </w:pPr>
      <w:r w:rsidRPr="0009373B">
        <w:rPr>
          <w:b/>
          <w:sz w:val="48"/>
          <w:szCs w:val="48"/>
        </w:rPr>
        <w:t>Target 1</w:t>
      </w:r>
    </w:p>
    <w:p w:rsidR="00395C8B" w:rsidRPr="0009373B" w:rsidRDefault="00CB677C" w:rsidP="00DC618D">
      <w:pPr>
        <w:jc w:val="center"/>
        <w:rPr>
          <w:sz w:val="44"/>
          <w:szCs w:val="44"/>
        </w:rPr>
      </w:pPr>
      <w:r>
        <w:rPr>
          <w:sz w:val="44"/>
          <w:szCs w:val="44"/>
        </w:rPr>
        <w:t>To improve our early Reading provision and our Reading offer for older children, and improve the quality of Writing across the school</w:t>
      </w:r>
    </w:p>
    <w:tbl>
      <w:tblPr>
        <w:tblStyle w:val="TableGrid"/>
        <w:tblW w:w="15570" w:type="dxa"/>
        <w:tblInd w:w="-612" w:type="dxa"/>
        <w:tblLook w:val="04A0" w:firstRow="1" w:lastRow="0" w:firstColumn="1" w:lastColumn="0" w:noHBand="0" w:noVBand="1"/>
      </w:tblPr>
      <w:tblGrid>
        <w:gridCol w:w="9651"/>
        <w:gridCol w:w="5919"/>
      </w:tblGrid>
      <w:tr w:rsidR="00DC618D" w:rsidTr="00C31CBC">
        <w:tc>
          <w:tcPr>
            <w:tcW w:w="9651" w:type="dxa"/>
            <w:shd w:val="clear" w:color="auto" w:fill="D9D9D9" w:themeFill="background1" w:themeFillShade="D9"/>
          </w:tcPr>
          <w:p w:rsidR="00DC618D" w:rsidRPr="00DC618D" w:rsidRDefault="00DC618D" w:rsidP="001D74D6">
            <w:pPr>
              <w:pStyle w:val="NoSpacing"/>
              <w:jc w:val="center"/>
              <w:rPr>
                <w:sz w:val="32"/>
                <w:szCs w:val="32"/>
              </w:rPr>
            </w:pPr>
            <w:r w:rsidRPr="00DC618D">
              <w:rPr>
                <w:sz w:val="32"/>
                <w:szCs w:val="32"/>
              </w:rPr>
              <w:t>Current position</w:t>
            </w:r>
          </w:p>
        </w:tc>
        <w:tc>
          <w:tcPr>
            <w:tcW w:w="5919" w:type="dxa"/>
            <w:shd w:val="clear" w:color="auto" w:fill="D9D9D9" w:themeFill="background1" w:themeFillShade="D9"/>
          </w:tcPr>
          <w:p w:rsidR="00DC618D" w:rsidRPr="00DC618D" w:rsidRDefault="00DC618D" w:rsidP="001D74D6">
            <w:pPr>
              <w:pStyle w:val="NoSpacing"/>
              <w:jc w:val="center"/>
              <w:rPr>
                <w:sz w:val="32"/>
                <w:szCs w:val="32"/>
              </w:rPr>
            </w:pPr>
            <w:r w:rsidRPr="00DC618D">
              <w:rPr>
                <w:sz w:val="32"/>
                <w:szCs w:val="32"/>
              </w:rPr>
              <w:t>Success criteria</w:t>
            </w:r>
          </w:p>
        </w:tc>
      </w:tr>
      <w:tr w:rsidR="00DC618D" w:rsidTr="00C31CBC">
        <w:tc>
          <w:tcPr>
            <w:tcW w:w="9651" w:type="dxa"/>
          </w:tcPr>
          <w:p w:rsidR="0039723C" w:rsidRDefault="00A30A83" w:rsidP="00B4623E">
            <w:pPr>
              <w:pStyle w:val="NoSpacing"/>
              <w:rPr>
                <w:rFonts w:ascii="Calibri" w:eastAsia="MS ??" w:hAnsi="Calibri" w:cs="Times New Roman"/>
                <w:b/>
                <w:color w:val="000000"/>
              </w:rPr>
            </w:pPr>
            <w:r>
              <w:rPr>
                <w:rFonts w:ascii="Calibri" w:eastAsia="MS ??" w:hAnsi="Calibri" w:cs="Times New Roman"/>
                <w:b/>
                <w:color w:val="000000"/>
              </w:rPr>
              <w:t>Current position, September 2020</w:t>
            </w:r>
            <w:r w:rsidR="000E3243">
              <w:rPr>
                <w:rFonts w:ascii="Calibri" w:eastAsia="MS ??" w:hAnsi="Calibri" w:cs="Times New Roman"/>
                <w:b/>
                <w:color w:val="000000"/>
              </w:rPr>
              <w:t xml:space="preserve"> (results are all Teacher Assessment as no external testing took place)</w:t>
            </w:r>
            <w:r w:rsidR="0039723C">
              <w:rPr>
                <w:rFonts w:ascii="Calibri" w:eastAsia="MS ??" w:hAnsi="Calibri" w:cs="Times New Roman"/>
                <w:b/>
                <w:color w:val="000000"/>
              </w:rPr>
              <w:t xml:space="preserve"> - </w:t>
            </w:r>
          </w:p>
          <w:p w:rsidR="0039723C" w:rsidRDefault="0039723C" w:rsidP="00B4623E">
            <w:pPr>
              <w:pStyle w:val="NoSpacing"/>
              <w:rPr>
                <w:rFonts w:ascii="Calibri" w:eastAsia="MS ??" w:hAnsi="Calibri" w:cs="Times New Roman"/>
                <w:b/>
                <w:color w:val="000000"/>
              </w:rPr>
            </w:pPr>
            <w:r>
              <w:rPr>
                <w:rFonts w:ascii="Calibri" w:eastAsia="MS ??" w:hAnsi="Calibri" w:cs="Times New Roman"/>
                <w:b/>
                <w:color w:val="000000"/>
              </w:rPr>
              <w:t>Attainment at the end of the Foundation Stage increased from 58% GLD in 2018 to 70% in 2019</w:t>
            </w:r>
            <w:r w:rsidR="002D7E97">
              <w:rPr>
                <w:rFonts w:ascii="Calibri" w:eastAsia="MS ??" w:hAnsi="Calibri" w:cs="Times New Roman"/>
                <w:b/>
                <w:color w:val="000000"/>
              </w:rPr>
              <w:t xml:space="preserve"> and 83% in 2020. We have moved from being well below the National Average (72%) to being well above over these three years</w:t>
            </w:r>
            <w:r>
              <w:rPr>
                <w:rFonts w:ascii="Calibri" w:eastAsia="MS ??" w:hAnsi="Calibri" w:cs="Times New Roman"/>
                <w:b/>
                <w:color w:val="000000"/>
              </w:rPr>
              <w:t>. Attainme</w:t>
            </w:r>
            <w:r w:rsidR="002D7E97">
              <w:rPr>
                <w:rFonts w:ascii="Calibri" w:eastAsia="MS ??" w:hAnsi="Calibri" w:cs="Times New Roman"/>
                <w:b/>
                <w:color w:val="000000"/>
              </w:rPr>
              <w:t xml:space="preserve">nt in Reading has increased from 78% in </w:t>
            </w:r>
            <w:r>
              <w:rPr>
                <w:rFonts w:ascii="Calibri" w:eastAsia="MS ??" w:hAnsi="Calibri" w:cs="Times New Roman"/>
                <w:b/>
                <w:color w:val="000000"/>
              </w:rPr>
              <w:t>2019</w:t>
            </w:r>
            <w:r w:rsidR="002D7E97">
              <w:rPr>
                <w:rFonts w:ascii="Calibri" w:eastAsia="MS ??" w:hAnsi="Calibri" w:cs="Times New Roman"/>
                <w:b/>
                <w:color w:val="000000"/>
              </w:rPr>
              <w:t xml:space="preserve"> to 87% in 2020</w:t>
            </w:r>
            <w:r>
              <w:rPr>
                <w:rFonts w:ascii="Calibri" w:eastAsia="MS ??" w:hAnsi="Calibri" w:cs="Times New Roman"/>
                <w:b/>
                <w:color w:val="000000"/>
              </w:rPr>
              <w:t>.</w:t>
            </w:r>
            <w:r w:rsidR="002D7E97">
              <w:rPr>
                <w:rFonts w:ascii="Calibri" w:eastAsia="MS ??" w:hAnsi="Calibri" w:cs="Times New Roman"/>
                <w:b/>
                <w:color w:val="000000"/>
              </w:rPr>
              <w:t xml:space="preserve"> Writing has increased from 78% to 83%. </w:t>
            </w:r>
          </w:p>
          <w:p w:rsidR="0039723C" w:rsidRDefault="005F2905" w:rsidP="00B4623E">
            <w:pPr>
              <w:pStyle w:val="NoSpacing"/>
              <w:rPr>
                <w:rFonts w:ascii="Calibri" w:eastAsia="MS ??" w:hAnsi="Calibri" w:cs="Times New Roman"/>
                <w:b/>
                <w:color w:val="000000"/>
              </w:rPr>
            </w:pPr>
            <w:r>
              <w:rPr>
                <w:rFonts w:ascii="Calibri" w:eastAsia="MS ??" w:hAnsi="Calibri" w:cs="Times New Roman"/>
                <w:b/>
                <w:color w:val="000000"/>
              </w:rPr>
              <w:t>The Phonic C</w:t>
            </w:r>
            <w:r w:rsidR="002D7E97">
              <w:rPr>
                <w:rFonts w:ascii="Calibri" w:eastAsia="MS ??" w:hAnsi="Calibri" w:cs="Times New Roman"/>
                <w:b/>
                <w:color w:val="000000"/>
              </w:rPr>
              <w:t>heck results in Year 1 have also shown an improving trend. We aim</w:t>
            </w:r>
            <w:r w:rsidR="001403C6">
              <w:rPr>
                <w:rFonts w:ascii="Calibri" w:eastAsia="MS ??" w:hAnsi="Calibri" w:cs="Times New Roman"/>
                <w:b/>
                <w:color w:val="000000"/>
              </w:rPr>
              <w:t xml:space="preserve"> to be consistently at or above the national average. The 2019 result at 67% was 16% below the n</w:t>
            </w:r>
            <w:r w:rsidR="0039723C">
              <w:rPr>
                <w:rFonts w:ascii="Calibri" w:eastAsia="MS ??" w:hAnsi="Calibri" w:cs="Times New Roman"/>
                <w:b/>
                <w:color w:val="000000"/>
              </w:rPr>
              <w:t>ational avera</w:t>
            </w:r>
            <w:r w:rsidR="001403C6">
              <w:rPr>
                <w:rFonts w:ascii="Calibri" w:eastAsia="MS ??" w:hAnsi="Calibri" w:cs="Times New Roman"/>
                <w:b/>
                <w:color w:val="000000"/>
              </w:rPr>
              <w:t>ge. In 2020, the percentage increased to 83%, in line with National average.</w:t>
            </w:r>
          </w:p>
          <w:p w:rsidR="005F2905" w:rsidRDefault="005F2905" w:rsidP="00B4623E">
            <w:pPr>
              <w:pStyle w:val="NoSpacing"/>
              <w:rPr>
                <w:rFonts w:ascii="Calibri" w:eastAsia="MS ??" w:hAnsi="Calibri" w:cs="Times New Roman"/>
                <w:b/>
                <w:color w:val="000000"/>
              </w:rPr>
            </w:pPr>
            <w:r>
              <w:rPr>
                <w:rFonts w:ascii="Calibri" w:eastAsia="MS ??" w:hAnsi="Calibri" w:cs="Times New Roman"/>
                <w:b/>
                <w:color w:val="000000"/>
              </w:rPr>
              <w:t xml:space="preserve">At Key Stage One, </w:t>
            </w:r>
            <w:proofErr w:type="gramStart"/>
            <w:r>
              <w:rPr>
                <w:rFonts w:ascii="Calibri" w:eastAsia="MS ??" w:hAnsi="Calibri" w:cs="Times New Roman"/>
                <w:b/>
                <w:color w:val="000000"/>
              </w:rPr>
              <w:t>Reading</w:t>
            </w:r>
            <w:proofErr w:type="gramEnd"/>
            <w:r>
              <w:rPr>
                <w:rFonts w:ascii="Calibri" w:eastAsia="MS ??" w:hAnsi="Calibri" w:cs="Times New Roman"/>
                <w:b/>
                <w:color w:val="000000"/>
              </w:rPr>
              <w:t xml:space="preserve"> increased from 67% in 2018 to 81% in 2019</w:t>
            </w:r>
            <w:r w:rsidR="002D7E97">
              <w:rPr>
                <w:rFonts w:ascii="Calibri" w:eastAsia="MS ??" w:hAnsi="Calibri" w:cs="Times New Roman"/>
                <w:b/>
                <w:color w:val="000000"/>
              </w:rPr>
              <w:t xml:space="preserve"> but has fallen to 64% in 2020</w:t>
            </w:r>
            <w:r>
              <w:rPr>
                <w:rFonts w:ascii="Calibri" w:eastAsia="MS ??" w:hAnsi="Calibri" w:cs="Times New Roman"/>
                <w:b/>
                <w:color w:val="000000"/>
              </w:rPr>
              <w:t>. Writing</w:t>
            </w:r>
            <w:r w:rsidR="00245A80">
              <w:rPr>
                <w:rFonts w:ascii="Calibri" w:eastAsia="MS ??" w:hAnsi="Calibri" w:cs="Times New Roman"/>
                <w:b/>
                <w:color w:val="000000"/>
              </w:rPr>
              <w:t xml:space="preserve"> increased from</w:t>
            </w:r>
            <w:r>
              <w:rPr>
                <w:rFonts w:ascii="Calibri" w:eastAsia="MS ??" w:hAnsi="Calibri" w:cs="Times New Roman"/>
                <w:b/>
                <w:color w:val="000000"/>
              </w:rPr>
              <w:t xml:space="preserve"> 67% to 74%</w:t>
            </w:r>
            <w:r w:rsidR="00245A80">
              <w:rPr>
                <w:rFonts w:ascii="Calibri" w:eastAsia="MS ??" w:hAnsi="Calibri" w:cs="Times New Roman"/>
                <w:b/>
                <w:color w:val="000000"/>
              </w:rPr>
              <w:t xml:space="preserve"> in 2019, but went down to 58% in 2020</w:t>
            </w:r>
            <w:r>
              <w:rPr>
                <w:rFonts w:ascii="Calibri" w:eastAsia="MS ??" w:hAnsi="Calibri" w:cs="Times New Roman"/>
                <w:b/>
                <w:color w:val="000000"/>
              </w:rPr>
              <w:t xml:space="preserve"> and Maths from 73% to </w:t>
            </w:r>
            <w:r>
              <w:rPr>
                <w:rFonts w:ascii="Calibri" w:eastAsia="MS ??" w:hAnsi="Calibri" w:cs="Times New Roman"/>
                <w:b/>
                <w:color w:val="000000"/>
              </w:rPr>
              <w:lastRenderedPageBreak/>
              <w:t>74%</w:t>
            </w:r>
            <w:r w:rsidR="00245A80">
              <w:rPr>
                <w:rFonts w:ascii="Calibri" w:eastAsia="MS ??" w:hAnsi="Calibri" w:cs="Times New Roman"/>
                <w:b/>
                <w:color w:val="000000"/>
              </w:rPr>
              <w:t xml:space="preserve"> and down to 58% in 2020. This cohort had very low results in Reception and Year One and continue to be assessed as well below the National Average. Additional staffing and intervention is planned for them in Year 3, where their progress will continue to be closely tracked by the SLT and governors.</w:t>
            </w:r>
          </w:p>
          <w:p w:rsidR="005F2905" w:rsidRDefault="005F2905" w:rsidP="00B4623E">
            <w:pPr>
              <w:pStyle w:val="NoSpacing"/>
              <w:rPr>
                <w:rFonts w:ascii="Calibri" w:eastAsia="MS ??" w:hAnsi="Calibri" w:cs="Times New Roman"/>
                <w:b/>
                <w:color w:val="000000"/>
              </w:rPr>
            </w:pPr>
            <w:r>
              <w:rPr>
                <w:rFonts w:ascii="Calibri" w:eastAsia="MS ??" w:hAnsi="Calibri" w:cs="Times New Roman"/>
                <w:b/>
                <w:color w:val="000000"/>
              </w:rPr>
              <w:t xml:space="preserve">The Key Stage Two results </w:t>
            </w:r>
            <w:r w:rsidR="00245A80">
              <w:rPr>
                <w:rFonts w:ascii="Calibri" w:eastAsia="MS ??" w:hAnsi="Calibri" w:cs="Times New Roman"/>
                <w:b/>
                <w:color w:val="000000"/>
              </w:rPr>
              <w:t>were not as high as the previous year, but still above national average in all areas.</w:t>
            </w:r>
            <w:r w:rsidR="005F4CE3">
              <w:rPr>
                <w:rFonts w:ascii="Calibri" w:eastAsia="MS ??" w:hAnsi="Calibri" w:cs="Times New Roman"/>
                <w:b/>
                <w:color w:val="000000"/>
              </w:rPr>
              <w:t xml:space="preserve"> In Reading,</w:t>
            </w:r>
            <w:r w:rsidR="00245A80">
              <w:rPr>
                <w:rFonts w:ascii="Calibri" w:eastAsia="MS ??" w:hAnsi="Calibri" w:cs="Times New Roman"/>
                <w:b/>
                <w:color w:val="000000"/>
              </w:rPr>
              <w:t xml:space="preserve"> 88% at ARE and 28% GD, compared with </w:t>
            </w:r>
            <w:r w:rsidR="005F4CE3">
              <w:rPr>
                <w:rFonts w:ascii="Calibri" w:eastAsia="MS ??" w:hAnsi="Calibri" w:cs="Times New Roman"/>
                <w:b/>
                <w:color w:val="000000"/>
              </w:rPr>
              <w:t>90% at ARE</w:t>
            </w:r>
            <w:r w:rsidR="00245A80">
              <w:rPr>
                <w:rFonts w:ascii="Calibri" w:eastAsia="MS ??" w:hAnsi="Calibri" w:cs="Times New Roman"/>
                <w:b/>
                <w:color w:val="000000"/>
              </w:rPr>
              <w:t xml:space="preserve"> and 47% GD in 2019</w:t>
            </w:r>
            <w:r w:rsidR="005F4CE3">
              <w:rPr>
                <w:rFonts w:ascii="Calibri" w:eastAsia="MS ??" w:hAnsi="Calibri" w:cs="Times New Roman"/>
                <w:b/>
                <w:color w:val="000000"/>
              </w:rPr>
              <w:t xml:space="preserve">. Writing at 80% ARE, </w:t>
            </w:r>
            <w:r w:rsidR="00AC437D">
              <w:rPr>
                <w:rFonts w:ascii="Calibri" w:eastAsia="MS ??" w:hAnsi="Calibri" w:cs="Times New Roman"/>
                <w:b/>
                <w:color w:val="000000"/>
              </w:rPr>
              <w:t xml:space="preserve">16% GD in 2020 compared to 83%/28% in 2019. </w:t>
            </w:r>
          </w:p>
          <w:p w:rsidR="0039723C" w:rsidRDefault="0039723C" w:rsidP="00B4623E">
            <w:pPr>
              <w:pStyle w:val="NoSpacing"/>
              <w:rPr>
                <w:rFonts w:ascii="Calibri" w:eastAsia="MS ??" w:hAnsi="Calibri" w:cs="Times New Roman"/>
                <w:i/>
                <w:color w:val="000000"/>
              </w:rPr>
            </w:pPr>
          </w:p>
          <w:p w:rsidR="002D669C" w:rsidRPr="000851CD" w:rsidRDefault="00AC437D" w:rsidP="00B4623E">
            <w:pPr>
              <w:pStyle w:val="NoSpacing"/>
              <w:rPr>
                <w:rFonts w:ascii="Calibri" w:eastAsia="MS ??" w:hAnsi="Calibri" w:cs="Times New Roman"/>
                <w:b/>
                <w:i/>
                <w:color w:val="000000"/>
              </w:rPr>
            </w:pPr>
            <w:r>
              <w:rPr>
                <w:rFonts w:ascii="Calibri" w:eastAsia="MS ??" w:hAnsi="Calibri" w:cs="Times New Roman"/>
                <w:b/>
                <w:i/>
                <w:color w:val="000000"/>
              </w:rPr>
              <w:t xml:space="preserve">In </w:t>
            </w:r>
            <w:r w:rsidR="002D669C" w:rsidRPr="000851CD">
              <w:rPr>
                <w:rFonts w:ascii="Calibri" w:eastAsia="MS ??" w:hAnsi="Calibri" w:cs="Times New Roman"/>
                <w:b/>
                <w:i/>
                <w:color w:val="000000"/>
              </w:rPr>
              <w:t>Spring 2020</w:t>
            </w:r>
            <w:r>
              <w:rPr>
                <w:rFonts w:ascii="Calibri" w:eastAsia="MS ??" w:hAnsi="Calibri" w:cs="Times New Roman"/>
                <w:b/>
                <w:i/>
                <w:color w:val="000000"/>
              </w:rPr>
              <w:t>, we identified the following areas of priority, in line with the new Ofsted Framework:</w:t>
            </w:r>
          </w:p>
          <w:p w:rsidR="002D669C" w:rsidRPr="000851CD" w:rsidRDefault="002D669C"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Reading and Phonics</w:t>
            </w:r>
          </w:p>
          <w:p w:rsidR="002D669C" w:rsidRPr="000851CD" w:rsidRDefault="002D669C"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SIAMS Areas and new vision statement</w:t>
            </w:r>
          </w:p>
          <w:p w:rsidR="002D669C" w:rsidRPr="000851CD" w:rsidRDefault="002D669C"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 xml:space="preserve">Governor Monitoring programme </w:t>
            </w:r>
          </w:p>
          <w:p w:rsidR="002D669C" w:rsidRPr="000851CD" w:rsidRDefault="002D669C"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Home engagement with learning</w:t>
            </w:r>
          </w:p>
          <w:p w:rsidR="002D669C" w:rsidRPr="000851CD" w:rsidRDefault="000851CD"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Links with</w:t>
            </w:r>
            <w:r w:rsidR="00764F2E">
              <w:rPr>
                <w:rFonts w:ascii="Calibri" w:eastAsia="MS ??" w:hAnsi="Calibri" w:cs="Times New Roman"/>
                <w:b/>
                <w:i/>
                <w:color w:val="000000"/>
              </w:rPr>
              <w:t xml:space="preserve"> Pre-school </w:t>
            </w:r>
          </w:p>
          <w:p w:rsidR="000851CD" w:rsidRPr="000851CD" w:rsidRDefault="000851CD"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Key Stage One moderation support</w:t>
            </w:r>
          </w:p>
          <w:p w:rsidR="000851CD" w:rsidRPr="000851CD" w:rsidRDefault="000851CD"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 xml:space="preserve">Curriculum Intent </w:t>
            </w:r>
          </w:p>
          <w:p w:rsidR="000851CD" w:rsidRDefault="000851CD" w:rsidP="002D669C">
            <w:pPr>
              <w:pStyle w:val="NoSpacing"/>
              <w:numPr>
                <w:ilvl w:val="0"/>
                <w:numId w:val="10"/>
              </w:numPr>
              <w:rPr>
                <w:rFonts w:ascii="Calibri" w:eastAsia="MS ??" w:hAnsi="Calibri" w:cs="Times New Roman"/>
                <w:b/>
                <w:i/>
                <w:color w:val="000000"/>
              </w:rPr>
            </w:pPr>
            <w:r w:rsidRPr="000851CD">
              <w:rPr>
                <w:rFonts w:ascii="Calibri" w:eastAsia="MS ??" w:hAnsi="Calibri" w:cs="Times New Roman"/>
                <w:b/>
                <w:i/>
                <w:color w:val="000000"/>
              </w:rPr>
              <w:t>Times Tables (Y4 MTC)</w:t>
            </w:r>
          </w:p>
          <w:p w:rsidR="00BE7F92" w:rsidRDefault="00BE7F92" w:rsidP="00BE7F92">
            <w:pPr>
              <w:pStyle w:val="NoSpacing"/>
              <w:rPr>
                <w:rFonts w:ascii="Calibri" w:eastAsia="MS ??" w:hAnsi="Calibri" w:cs="Times New Roman"/>
                <w:b/>
                <w:i/>
                <w:color w:val="000000"/>
              </w:rPr>
            </w:pPr>
            <w:r>
              <w:rPr>
                <w:rFonts w:ascii="Calibri" w:eastAsia="MS ??" w:hAnsi="Calibri" w:cs="Times New Roman"/>
                <w:b/>
                <w:i/>
                <w:color w:val="000000"/>
              </w:rPr>
              <w:t xml:space="preserve">These areas will be embedded </w:t>
            </w:r>
            <w:r w:rsidR="00C03F13">
              <w:rPr>
                <w:rFonts w:ascii="Calibri" w:eastAsia="MS ??" w:hAnsi="Calibri" w:cs="Times New Roman"/>
                <w:b/>
                <w:i/>
                <w:color w:val="000000"/>
              </w:rPr>
              <w:t xml:space="preserve">in this School Development Plan. </w:t>
            </w:r>
          </w:p>
          <w:p w:rsidR="00C03F13" w:rsidRDefault="00C03F13" w:rsidP="00BE7F92">
            <w:pPr>
              <w:pStyle w:val="NoSpacing"/>
              <w:rPr>
                <w:rFonts w:ascii="Calibri" w:eastAsia="MS ??" w:hAnsi="Calibri" w:cs="Times New Roman"/>
                <w:b/>
                <w:i/>
                <w:color w:val="000000"/>
              </w:rPr>
            </w:pPr>
            <w:r>
              <w:rPr>
                <w:rFonts w:ascii="Calibri" w:eastAsia="MS ??" w:hAnsi="Calibri" w:cs="Times New Roman"/>
                <w:b/>
                <w:i/>
                <w:color w:val="000000"/>
              </w:rPr>
              <w:t>Alongside the priorities in this plan, we will continue to decide the best way forward for the school by talking to existing and new Academy Trusts and other networks of schools.</w:t>
            </w:r>
          </w:p>
          <w:p w:rsidR="00C03F13" w:rsidRPr="000851CD" w:rsidRDefault="00C03F13" w:rsidP="00BE7F92">
            <w:pPr>
              <w:pStyle w:val="NoSpacing"/>
              <w:rPr>
                <w:rFonts w:ascii="Calibri" w:eastAsia="MS ??" w:hAnsi="Calibri" w:cs="Times New Roman"/>
                <w:b/>
                <w:i/>
                <w:color w:val="000000"/>
              </w:rPr>
            </w:pPr>
            <w:r>
              <w:rPr>
                <w:rFonts w:ascii="Calibri" w:eastAsia="MS ??" w:hAnsi="Calibri" w:cs="Times New Roman"/>
                <w:b/>
                <w:i/>
                <w:color w:val="000000"/>
              </w:rPr>
              <w:t>We will also support our children emotionally and academically as they return from up to half a year out of school.</w:t>
            </w:r>
          </w:p>
          <w:p w:rsidR="000640CB" w:rsidRPr="0009373B" w:rsidRDefault="00C31CBC" w:rsidP="0097653D">
            <w:pPr>
              <w:pStyle w:val="NoSpacing"/>
              <w:rPr>
                <w:rFonts w:ascii="Calibri" w:eastAsia="MS ??" w:hAnsi="Calibri" w:cs="Times New Roman"/>
                <w:color w:val="000000"/>
              </w:rPr>
            </w:pPr>
            <w:r w:rsidRPr="0009373B">
              <w:rPr>
                <w:noProof/>
                <w:sz w:val="36"/>
                <w:szCs w:val="36"/>
                <w:lang w:eastAsia="en-GB"/>
              </w:rPr>
              <mc:AlternateContent>
                <mc:Choice Requires="wps">
                  <w:drawing>
                    <wp:anchor distT="0" distB="0" distL="114300" distR="114300" simplePos="0" relativeHeight="251675648" behindDoc="0" locked="0" layoutInCell="1" allowOverlap="1" wp14:anchorId="724EEF00" wp14:editId="5933D2E7">
                      <wp:simplePos x="0" y="0"/>
                      <wp:positionH relativeFrom="column">
                        <wp:posOffset>993140</wp:posOffset>
                      </wp:positionH>
                      <wp:positionV relativeFrom="paragraph">
                        <wp:posOffset>332105</wp:posOffset>
                      </wp:positionV>
                      <wp:extent cx="7518400" cy="561975"/>
                      <wp:effectExtent l="0" t="0" r="2540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0" cy="561975"/>
                              </a:xfrm>
                              <a:prstGeom prst="rect">
                                <a:avLst/>
                              </a:prstGeom>
                              <a:solidFill>
                                <a:schemeClr val="tx2">
                                  <a:lumMod val="20000"/>
                                  <a:lumOff val="80000"/>
                                </a:schemeClr>
                              </a:solidFill>
                              <a:ln w="9525">
                                <a:solidFill>
                                  <a:srgbClr val="000000"/>
                                </a:solidFill>
                                <a:miter lim="800000"/>
                                <a:headEnd/>
                                <a:tailEnd/>
                              </a:ln>
                            </wps:spPr>
                            <wps:txbx>
                              <w:txbxContent>
                                <w:p w:rsidR="0042472B" w:rsidRPr="006508EB" w:rsidRDefault="0042472B" w:rsidP="0009373B">
                                  <w:pPr>
                                    <w:pStyle w:val="NoSpacing"/>
                                    <w:rPr>
                                      <w:b/>
                                      <w:sz w:val="28"/>
                                      <w:szCs w:val="28"/>
                                    </w:rPr>
                                  </w:pPr>
                                  <w:r>
                                    <w:rPr>
                                      <w:b/>
                                      <w:sz w:val="28"/>
                                      <w:szCs w:val="28"/>
                                    </w:rPr>
                                    <w:t>Target 1a)</w:t>
                                  </w:r>
                                  <w:r w:rsidRPr="006508EB">
                                    <w:rPr>
                                      <w:b/>
                                      <w:sz w:val="28"/>
                                      <w:szCs w:val="28"/>
                                    </w:rPr>
                                    <w:t>.</w:t>
                                  </w:r>
                                  <w:r>
                                    <w:rPr>
                                      <w:b/>
                                      <w:sz w:val="28"/>
                                      <w:szCs w:val="28"/>
                                    </w:rPr>
                                    <w:t xml:space="preserve"> To review and re-organise reading books in Reception and Year 1 so that the books taken home by children match the phonic phase they are working on.  </w:t>
                                  </w:r>
                                </w:p>
                                <w:p w:rsidR="0042472B" w:rsidRDefault="00424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EEF00" id="_x0000_s1029" type="#_x0000_t202" style="position:absolute;margin-left:78.2pt;margin-top:26.15pt;width:592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" fillcolor="#c6d9f1 [671]">
                      <v:textbox>
                        <w:txbxContent>
                          <w:p w:rsidR="0042472B" w:rsidRPr="006508EB" w:rsidRDefault="0042472B" w:rsidP="0009373B">
                            <w:pPr>
                              <w:pStyle w:val="NoSpacing"/>
                              <w:rPr>
                                <w:b/>
                                <w:sz w:val="28"/>
                                <w:szCs w:val="28"/>
                              </w:rPr>
                            </w:pPr>
                            <w:r>
                              <w:rPr>
                                <w:b/>
                                <w:sz w:val="28"/>
                                <w:szCs w:val="28"/>
                              </w:rPr>
                              <w:t>Target 1a)</w:t>
                            </w:r>
                            <w:r w:rsidRPr="006508EB">
                              <w:rPr>
                                <w:b/>
                                <w:sz w:val="28"/>
                                <w:szCs w:val="28"/>
                              </w:rPr>
                              <w:t>.</w:t>
                            </w:r>
                            <w:r>
                              <w:rPr>
                                <w:b/>
                                <w:sz w:val="28"/>
                                <w:szCs w:val="28"/>
                              </w:rPr>
                              <w:t xml:space="preserve"> To review and re-organise reading books in Reception and Year 1 so that the books taken home by children match the phonic phase they are working on.  </w:t>
                            </w:r>
                          </w:p>
                          <w:p w:rsidR="0042472B" w:rsidRDefault="0042472B"/>
                        </w:txbxContent>
                      </v:textbox>
                    </v:shape>
                  </w:pict>
                </mc:Fallback>
              </mc:AlternateContent>
            </w:r>
            <w:r w:rsidR="0097653D">
              <w:rPr>
                <w:rFonts w:ascii="Calibri" w:eastAsia="MS ??" w:hAnsi="Calibri" w:cs="Times New Roman"/>
                <w:i/>
                <w:color w:val="000000"/>
              </w:rPr>
              <w:t xml:space="preserve"> </w:t>
            </w:r>
            <w:r w:rsidR="00DE0DB9" w:rsidRPr="0039723C">
              <w:rPr>
                <w:rFonts w:ascii="Calibri" w:eastAsia="MS ??" w:hAnsi="Calibri" w:cs="Times New Roman"/>
                <w:i/>
                <w:color w:val="000000"/>
              </w:rPr>
              <w:t xml:space="preserve"> </w:t>
            </w:r>
          </w:p>
        </w:tc>
        <w:tc>
          <w:tcPr>
            <w:tcW w:w="5919" w:type="dxa"/>
          </w:tcPr>
          <w:p w:rsidR="00DC618D" w:rsidRPr="0009373B" w:rsidRDefault="00DC618D" w:rsidP="00DC618D">
            <w:pPr>
              <w:pStyle w:val="Default"/>
              <w:numPr>
                <w:ilvl w:val="0"/>
                <w:numId w:val="1"/>
              </w:numPr>
              <w:rPr>
                <w:rFonts w:asciiTheme="minorHAnsi" w:hAnsiTheme="minorHAnsi" w:cstheme="minorHAnsi"/>
              </w:rPr>
            </w:pPr>
            <w:r w:rsidRPr="0009373B">
              <w:rPr>
                <w:rFonts w:asciiTheme="minorHAnsi" w:hAnsiTheme="minorHAnsi" w:cstheme="minorHAnsi"/>
                <w:bCs/>
              </w:rPr>
              <w:lastRenderedPageBreak/>
              <w:t>Attainment and progress</w:t>
            </w:r>
            <w:r w:rsidR="002D7E97">
              <w:rPr>
                <w:rFonts w:asciiTheme="minorHAnsi" w:hAnsiTheme="minorHAnsi" w:cstheme="minorHAnsi"/>
                <w:bCs/>
              </w:rPr>
              <w:t xml:space="preserve"> in Reading and Writing</w:t>
            </w:r>
            <w:r w:rsidRPr="0009373B">
              <w:rPr>
                <w:rFonts w:asciiTheme="minorHAnsi" w:hAnsiTheme="minorHAnsi" w:cstheme="minorHAnsi"/>
                <w:bCs/>
              </w:rPr>
              <w:t xml:space="preserve"> for all groups of pupils at the end of the Fou</w:t>
            </w:r>
            <w:r w:rsidR="00CD25F7">
              <w:rPr>
                <w:rFonts w:asciiTheme="minorHAnsi" w:hAnsiTheme="minorHAnsi" w:cstheme="minorHAnsi"/>
                <w:bCs/>
              </w:rPr>
              <w:t xml:space="preserve">ndation Stage, </w:t>
            </w:r>
            <w:r w:rsidR="001D74D6" w:rsidRPr="0009373B">
              <w:rPr>
                <w:rFonts w:asciiTheme="minorHAnsi" w:hAnsiTheme="minorHAnsi" w:cstheme="minorHAnsi"/>
                <w:bCs/>
              </w:rPr>
              <w:t>Key Stages 1</w:t>
            </w:r>
            <w:r w:rsidRPr="0009373B">
              <w:rPr>
                <w:rFonts w:asciiTheme="minorHAnsi" w:hAnsiTheme="minorHAnsi" w:cstheme="minorHAnsi"/>
                <w:bCs/>
              </w:rPr>
              <w:t xml:space="preserve"> and </w:t>
            </w:r>
            <w:r w:rsidR="001D74D6" w:rsidRPr="0009373B">
              <w:rPr>
                <w:rFonts w:asciiTheme="minorHAnsi" w:hAnsiTheme="minorHAnsi" w:cstheme="minorHAnsi"/>
                <w:bCs/>
              </w:rPr>
              <w:t>Key Stage 2</w:t>
            </w:r>
            <w:r w:rsidRPr="0009373B">
              <w:rPr>
                <w:rFonts w:asciiTheme="minorHAnsi" w:hAnsiTheme="minorHAnsi" w:cstheme="minorHAnsi"/>
                <w:bCs/>
              </w:rPr>
              <w:t xml:space="preserve"> is </w:t>
            </w:r>
            <w:r w:rsidR="001403C6">
              <w:rPr>
                <w:rFonts w:asciiTheme="minorHAnsi" w:hAnsiTheme="minorHAnsi" w:cstheme="minorHAnsi"/>
                <w:bCs/>
              </w:rPr>
              <w:t xml:space="preserve">in line or </w:t>
            </w:r>
            <w:r w:rsidRPr="0009373B">
              <w:rPr>
                <w:rFonts w:asciiTheme="minorHAnsi" w:hAnsiTheme="minorHAnsi" w:cstheme="minorHAnsi"/>
                <w:bCs/>
              </w:rPr>
              <w:t xml:space="preserve">above National averages </w:t>
            </w:r>
          </w:p>
          <w:p w:rsidR="00DC618D" w:rsidRPr="0009373B" w:rsidRDefault="00DC618D" w:rsidP="00DC618D">
            <w:pPr>
              <w:pStyle w:val="Default"/>
              <w:numPr>
                <w:ilvl w:val="0"/>
                <w:numId w:val="1"/>
              </w:numPr>
              <w:rPr>
                <w:rFonts w:asciiTheme="minorHAnsi" w:hAnsiTheme="minorHAnsi" w:cstheme="minorHAnsi"/>
              </w:rPr>
            </w:pPr>
            <w:r w:rsidRPr="0009373B">
              <w:rPr>
                <w:rFonts w:asciiTheme="minorHAnsi" w:hAnsiTheme="minorHAnsi" w:cstheme="minorHAnsi"/>
                <w:bCs/>
              </w:rPr>
              <w:t>Attainment</w:t>
            </w:r>
            <w:r w:rsidR="002D7E97">
              <w:rPr>
                <w:rFonts w:asciiTheme="minorHAnsi" w:hAnsiTheme="minorHAnsi" w:cstheme="minorHAnsi"/>
                <w:bCs/>
              </w:rPr>
              <w:t xml:space="preserve"> in Reading and Writing</w:t>
            </w:r>
            <w:r w:rsidRPr="0009373B">
              <w:rPr>
                <w:rFonts w:asciiTheme="minorHAnsi" w:hAnsiTheme="minorHAnsi" w:cstheme="minorHAnsi"/>
                <w:bCs/>
              </w:rPr>
              <w:t xml:space="preserve"> for all groups of pupils in year groups 1, 3, 4, and 5 show trajectory to meet or exceed national expectations at the end of each Key Stage. </w:t>
            </w:r>
          </w:p>
          <w:p w:rsidR="00DC618D" w:rsidRPr="0009373B" w:rsidRDefault="00DC618D" w:rsidP="00DC618D">
            <w:pPr>
              <w:pStyle w:val="Default"/>
              <w:numPr>
                <w:ilvl w:val="0"/>
                <w:numId w:val="1"/>
              </w:numPr>
              <w:rPr>
                <w:rFonts w:asciiTheme="minorHAnsi" w:hAnsiTheme="minorHAnsi" w:cstheme="minorHAnsi"/>
              </w:rPr>
            </w:pPr>
            <w:r w:rsidRPr="0009373B">
              <w:rPr>
                <w:rFonts w:asciiTheme="minorHAnsi" w:hAnsiTheme="minorHAnsi" w:cstheme="minorHAnsi"/>
                <w:bCs/>
              </w:rPr>
              <w:t xml:space="preserve">All groups of pupils make good or better progress regardless of starting point and / or circumstance </w:t>
            </w:r>
          </w:p>
          <w:p w:rsidR="00DC618D" w:rsidRPr="0009373B" w:rsidRDefault="00DC618D" w:rsidP="00DC618D">
            <w:pPr>
              <w:pStyle w:val="Default"/>
              <w:numPr>
                <w:ilvl w:val="0"/>
                <w:numId w:val="1"/>
              </w:numPr>
              <w:rPr>
                <w:rFonts w:asciiTheme="minorHAnsi" w:hAnsiTheme="minorHAnsi" w:cstheme="minorHAnsi"/>
                <w:color w:val="auto"/>
              </w:rPr>
            </w:pPr>
            <w:r w:rsidRPr="0009373B">
              <w:rPr>
                <w:rFonts w:asciiTheme="minorHAnsi" w:hAnsiTheme="minorHAnsi" w:cstheme="minorHAnsi"/>
                <w:color w:val="auto"/>
              </w:rPr>
              <w:lastRenderedPageBreak/>
              <w:t xml:space="preserve">100% of teaching and learning is judged “Good” or better </w:t>
            </w:r>
          </w:p>
          <w:p w:rsidR="00DC618D" w:rsidRPr="0009373B" w:rsidRDefault="00B4623E" w:rsidP="00DC618D">
            <w:pPr>
              <w:pStyle w:val="Default"/>
              <w:numPr>
                <w:ilvl w:val="0"/>
                <w:numId w:val="1"/>
              </w:numPr>
              <w:rPr>
                <w:rFonts w:asciiTheme="minorHAnsi" w:hAnsiTheme="minorHAnsi" w:cstheme="minorHAnsi"/>
                <w:color w:val="auto"/>
              </w:rPr>
            </w:pPr>
            <w:r w:rsidRPr="0009373B">
              <w:rPr>
                <w:rFonts w:asciiTheme="minorHAnsi" w:hAnsiTheme="minorHAnsi" w:cstheme="minorHAnsi"/>
                <w:color w:val="auto"/>
              </w:rPr>
              <w:t>25</w:t>
            </w:r>
            <w:r w:rsidR="00DC618D" w:rsidRPr="0009373B">
              <w:rPr>
                <w:rFonts w:asciiTheme="minorHAnsi" w:hAnsiTheme="minorHAnsi" w:cstheme="minorHAnsi"/>
                <w:color w:val="auto"/>
              </w:rPr>
              <w:t xml:space="preserve">% of teaching and learning judged “Outstanding” </w:t>
            </w:r>
          </w:p>
          <w:p w:rsidR="00DC618D" w:rsidRDefault="00DC618D" w:rsidP="00DC618D">
            <w:pPr>
              <w:pStyle w:val="NoSpacing"/>
              <w:rPr>
                <w:sz w:val="32"/>
                <w:szCs w:val="32"/>
              </w:rPr>
            </w:pPr>
          </w:p>
          <w:p w:rsidR="0009373B" w:rsidRDefault="0009373B" w:rsidP="00DC618D">
            <w:pPr>
              <w:pStyle w:val="NoSpacing"/>
              <w:rPr>
                <w:sz w:val="32"/>
                <w:szCs w:val="32"/>
              </w:rPr>
            </w:pPr>
          </w:p>
          <w:p w:rsidR="0009373B" w:rsidRDefault="0009373B" w:rsidP="00DC618D">
            <w:pPr>
              <w:pStyle w:val="NoSpacing"/>
              <w:rPr>
                <w:sz w:val="32"/>
                <w:szCs w:val="32"/>
              </w:rPr>
            </w:pPr>
          </w:p>
          <w:p w:rsidR="0009373B" w:rsidRDefault="0009373B" w:rsidP="00DC618D">
            <w:pPr>
              <w:pStyle w:val="NoSpacing"/>
              <w:rPr>
                <w:sz w:val="32"/>
                <w:szCs w:val="32"/>
              </w:rPr>
            </w:pPr>
          </w:p>
          <w:p w:rsidR="0009373B" w:rsidRPr="00DC618D" w:rsidRDefault="0009373B" w:rsidP="00DC618D">
            <w:pPr>
              <w:pStyle w:val="NoSpacing"/>
              <w:rPr>
                <w:sz w:val="32"/>
                <w:szCs w:val="32"/>
              </w:rPr>
            </w:pPr>
          </w:p>
        </w:tc>
      </w:tr>
    </w:tbl>
    <w:tbl>
      <w:tblPr>
        <w:tblStyle w:val="TableGrid"/>
        <w:tblpPr w:leftFromText="180" w:rightFromText="180" w:vertAnchor="text" w:horzAnchor="margin" w:tblpXSpec="center" w:tblpY="1413"/>
        <w:tblW w:w="15300" w:type="dxa"/>
        <w:tblLook w:val="04A0" w:firstRow="1" w:lastRow="0" w:firstColumn="1" w:lastColumn="0" w:noHBand="0" w:noVBand="1"/>
      </w:tblPr>
      <w:tblGrid>
        <w:gridCol w:w="5143"/>
        <w:gridCol w:w="2058"/>
        <w:gridCol w:w="3322"/>
        <w:gridCol w:w="1912"/>
        <w:gridCol w:w="2865"/>
      </w:tblGrid>
      <w:tr w:rsidR="006508EB" w:rsidTr="000851CD">
        <w:tc>
          <w:tcPr>
            <w:tcW w:w="5143" w:type="dxa"/>
            <w:shd w:val="clear" w:color="auto" w:fill="D9D9D9" w:themeFill="background1" w:themeFillShade="D9"/>
          </w:tcPr>
          <w:p w:rsidR="006508EB" w:rsidRPr="005D0D67" w:rsidRDefault="006508EB" w:rsidP="000851CD">
            <w:pPr>
              <w:rPr>
                <w:sz w:val="32"/>
                <w:szCs w:val="32"/>
              </w:rPr>
            </w:pPr>
            <w:r w:rsidRPr="005D0D67">
              <w:rPr>
                <w:sz w:val="32"/>
                <w:szCs w:val="32"/>
              </w:rPr>
              <w:lastRenderedPageBreak/>
              <w:t>Action</w:t>
            </w:r>
          </w:p>
        </w:tc>
        <w:tc>
          <w:tcPr>
            <w:tcW w:w="2058" w:type="dxa"/>
            <w:shd w:val="clear" w:color="auto" w:fill="D9D9D9" w:themeFill="background1" w:themeFillShade="D9"/>
          </w:tcPr>
          <w:p w:rsidR="006508EB" w:rsidRPr="005D0D67" w:rsidRDefault="006508EB" w:rsidP="000851CD">
            <w:pPr>
              <w:rPr>
                <w:sz w:val="32"/>
                <w:szCs w:val="32"/>
              </w:rPr>
            </w:pPr>
            <w:r w:rsidRPr="005D0D67">
              <w:rPr>
                <w:sz w:val="32"/>
                <w:szCs w:val="32"/>
              </w:rPr>
              <w:t>Timescale</w:t>
            </w:r>
          </w:p>
        </w:tc>
        <w:tc>
          <w:tcPr>
            <w:tcW w:w="3322" w:type="dxa"/>
            <w:shd w:val="clear" w:color="auto" w:fill="D9D9D9" w:themeFill="background1" w:themeFillShade="D9"/>
          </w:tcPr>
          <w:p w:rsidR="006508EB" w:rsidRPr="005D0D67" w:rsidRDefault="006508EB" w:rsidP="000851CD">
            <w:pPr>
              <w:rPr>
                <w:sz w:val="32"/>
                <w:szCs w:val="32"/>
              </w:rPr>
            </w:pPr>
            <w:r w:rsidRPr="005D0D67">
              <w:rPr>
                <w:sz w:val="32"/>
                <w:szCs w:val="32"/>
              </w:rPr>
              <w:t>Monitoring/evidence</w:t>
            </w:r>
          </w:p>
        </w:tc>
        <w:tc>
          <w:tcPr>
            <w:tcW w:w="1912" w:type="dxa"/>
            <w:shd w:val="clear" w:color="auto" w:fill="D9D9D9" w:themeFill="background1" w:themeFillShade="D9"/>
          </w:tcPr>
          <w:p w:rsidR="006508EB" w:rsidRPr="005D0D67" w:rsidRDefault="0004154B" w:rsidP="000851CD">
            <w:pPr>
              <w:rPr>
                <w:sz w:val="32"/>
                <w:szCs w:val="32"/>
              </w:rPr>
            </w:pPr>
            <w:r>
              <w:rPr>
                <w:sz w:val="32"/>
                <w:szCs w:val="32"/>
              </w:rPr>
              <w:t>Budget</w:t>
            </w:r>
            <w:r w:rsidR="00796B32">
              <w:rPr>
                <w:sz w:val="32"/>
                <w:szCs w:val="32"/>
              </w:rPr>
              <w:t>/Time</w:t>
            </w:r>
          </w:p>
        </w:tc>
        <w:tc>
          <w:tcPr>
            <w:tcW w:w="2865" w:type="dxa"/>
            <w:shd w:val="clear" w:color="auto" w:fill="D9D9D9" w:themeFill="background1" w:themeFillShade="D9"/>
          </w:tcPr>
          <w:p w:rsidR="006508EB" w:rsidRPr="005D0D67" w:rsidRDefault="006508EB" w:rsidP="000851CD">
            <w:pPr>
              <w:rPr>
                <w:sz w:val="32"/>
                <w:szCs w:val="32"/>
              </w:rPr>
            </w:pPr>
            <w:r w:rsidRPr="005D0D67">
              <w:rPr>
                <w:sz w:val="32"/>
                <w:szCs w:val="32"/>
              </w:rPr>
              <w:t>Impact/Review</w:t>
            </w:r>
          </w:p>
        </w:tc>
      </w:tr>
      <w:tr w:rsidR="006508EB" w:rsidTr="000851CD">
        <w:tc>
          <w:tcPr>
            <w:tcW w:w="5143" w:type="dxa"/>
            <w:shd w:val="clear" w:color="auto" w:fill="auto"/>
          </w:tcPr>
          <w:p w:rsidR="006508EB" w:rsidRPr="005D0D67" w:rsidRDefault="00AC437D" w:rsidP="000851CD">
            <w:pPr>
              <w:rPr>
                <w:sz w:val="24"/>
                <w:szCs w:val="24"/>
              </w:rPr>
            </w:pPr>
            <w:r>
              <w:rPr>
                <w:sz w:val="24"/>
                <w:szCs w:val="24"/>
              </w:rPr>
              <w:t>To go through all reading boo</w:t>
            </w:r>
            <w:r w:rsidR="000B5CE8">
              <w:rPr>
                <w:sz w:val="24"/>
                <w:szCs w:val="24"/>
              </w:rPr>
              <w:t>ks to select those that are banded by phonic phase. Those that are not will be used in the colour-banded scheme or used as additional reading resources.</w:t>
            </w:r>
          </w:p>
        </w:tc>
        <w:tc>
          <w:tcPr>
            <w:tcW w:w="2058" w:type="dxa"/>
            <w:shd w:val="clear" w:color="auto" w:fill="FFFFFF" w:themeFill="background1"/>
          </w:tcPr>
          <w:p w:rsidR="006508EB" w:rsidRPr="005D0D67" w:rsidRDefault="00EA3A6B" w:rsidP="000851CD">
            <w:pPr>
              <w:rPr>
                <w:sz w:val="24"/>
                <w:szCs w:val="24"/>
              </w:rPr>
            </w:pPr>
            <w:r>
              <w:rPr>
                <w:sz w:val="24"/>
                <w:szCs w:val="24"/>
              </w:rPr>
              <w:t>September 2020</w:t>
            </w:r>
          </w:p>
        </w:tc>
        <w:tc>
          <w:tcPr>
            <w:tcW w:w="3322" w:type="dxa"/>
            <w:shd w:val="clear" w:color="auto" w:fill="FFFFFF" w:themeFill="background1"/>
          </w:tcPr>
          <w:p w:rsidR="006508EB" w:rsidRPr="005D0D67" w:rsidRDefault="00EA3A6B" w:rsidP="000851CD">
            <w:pPr>
              <w:rPr>
                <w:sz w:val="24"/>
                <w:szCs w:val="24"/>
              </w:rPr>
            </w:pPr>
            <w:r>
              <w:rPr>
                <w:sz w:val="24"/>
                <w:szCs w:val="24"/>
              </w:rPr>
              <w:t>English Leader/Governor</w:t>
            </w:r>
          </w:p>
        </w:tc>
        <w:tc>
          <w:tcPr>
            <w:tcW w:w="1912" w:type="dxa"/>
            <w:shd w:val="clear" w:color="auto" w:fill="FFFFFF" w:themeFill="background1"/>
          </w:tcPr>
          <w:p w:rsidR="006508EB" w:rsidRPr="005D0D67" w:rsidRDefault="005B4C5E" w:rsidP="000851CD">
            <w:pPr>
              <w:rPr>
                <w:sz w:val="24"/>
                <w:szCs w:val="24"/>
              </w:rPr>
            </w:pPr>
            <w:r>
              <w:rPr>
                <w:sz w:val="24"/>
                <w:szCs w:val="24"/>
              </w:rPr>
              <w:t>Inset Days, release time and staff meeting time.</w:t>
            </w:r>
          </w:p>
        </w:tc>
        <w:tc>
          <w:tcPr>
            <w:tcW w:w="2865" w:type="dxa"/>
            <w:shd w:val="clear" w:color="auto" w:fill="FFFFFF" w:themeFill="background1"/>
          </w:tcPr>
          <w:p w:rsidR="006508EB" w:rsidRPr="005D0D67" w:rsidRDefault="005B4C5E" w:rsidP="000851CD">
            <w:pPr>
              <w:rPr>
                <w:sz w:val="24"/>
                <w:szCs w:val="24"/>
              </w:rPr>
            </w:pPr>
            <w:r>
              <w:rPr>
                <w:sz w:val="24"/>
                <w:szCs w:val="24"/>
              </w:rPr>
              <w:t>Children will read books that reinforce the phonics they have been learning, improving reading and phonic confidence</w:t>
            </w:r>
          </w:p>
        </w:tc>
      </w:tr>
      <w:tr w:rsidR="006508EB" w:rsidTr="000851CD">
        <w:tc>
          <w:tcPr>
            <w:tcW w:w="5143" w:type="dxa"/>
            <w:shd w:val="clear" w:color="auto" w:fill="auto"/>
          </w:tcPr>
          <w:p w:rsidR="006508EB" w:rsidRPr="005D0D67" w:rsidRDefault="000B5CE8" w:rsidP="000851CD">
            <w:pPr>
              <w:rPr>
                <w:sz w:val="24"/>
                <w:szCs w:val="24"/>
              </w:rPr>
            </w:pPr>
            <w:r>
              <w:rPr>
                <w:sz w:val="24"/>
                <w:szCs w:val="24"/>
              </w:rPr>
              <w:lastRenderedPageBreak/>
              <w:t>Purchase new reading resources for Reception and Year 1.</w:t>
            </w:r>
          </w:p>
        </w:tc>
        <w:tc>
          <w:tcPr>
            <w:tcW w:w="2058" w:type="dxa"/>
            <w:shd w:val="clear" w:color="auto" w:fill="FFFFFF" w:themeFill="background1"/>
          </w:tcPr>
          <w:p w:rsidR="006508EB" w:rsidRDefault="00EA3A6B" w:rsidP="000851CD">
            <w:pPr>
              <w:rPr>
                <w:sz w:val="24"/>
                <w:szCs w:val="24"/>
              </w:rPr>
            </w:pPr>
            <w:r>
              <w:rPr>
                <w:sz w:val="24"/>
                <w:szCs w:val="24"/>
              </w:rPr>
              <w:t>October 2020</w:t>
            </w:r>
          </w:p>
        </w:tc>
        <w:tc>
          <w:tcPr>
            <w:tcW w:w="3322" w:type="dxa"/>
            <w:shd w:val="clear" w:color="auto" w:fill="FFFFFF" w:themeFill="background1"/>
          </w:tcPr>
          <w:p w:rsidR="006508EB" w:rsidRDefault="00EA3A6B" w:rsidP="000851CD">
            <w:pPr>
              <w:rPr>
                <w:sz w:val="24"/>
                <w:szCs w:val="24"/>
              </w:rPr>
            </w:pPr>
            <w:r>
              <w:rPr>
                <w:sz w:val="24"/>
                <w:szCs w:val="24"/>
              </w:rPr>
              <w:t>English Leader/Governor</w:t>
            </w:r>
          </w:p>
        </w:tc>
        <w:tc>
          <w:tcPr>
            <w:tcW w:w="1912" w:type="dxa"/>
            <w:shd w:val="clear" w:color="auto" w:fill="FFFFFF" w:themeFill="background1"/>
          </w:tcPr>
          <w:p w:rsidR="006508EB" w:rsidRDefault="000B5CE8" w:rsidP="000851CD">
            <w:pPr>
              <w:rPr>
                <w:sz w:val="24"/>
                <w:szCs w:val="24"/>
              </w:rPr>
            </w:pPr>
            <w:r>
              <w:rPr>
                <w:sz w:val="24"/>
                <w:szCs w:val="24"/>
              </w:rPr>
              <w:t>£500</w:t>
            </w:r>
          </w:p>
        </w:tc>
        <w:tc>
          <w:tcPr>
            <w:tcW w:w="2865" w:type="dxa"/>
            <w:shd w:val="clear" w:color="auto" w:fill="FFFFFF" w:themeFill="background1"/>
          </w:tcPr>
          <w:p w:rsidR="006508EB" w:rsidRDefault="005B4C5E" w:rsidP="000851CD">
            <w:pPr>
              <w:rPr>
                <w:sz w:val="24"/>
                <w:szCs w:val="24"/>
              </w:rPr>
            </w:pPr>
            <w:r>
              <w:rPr>
                <w:sz w:val="24"/>
                <w:szCs w:val="24"/>
              </w:rPr>
              <w:t>There will be plenty of books for all children needing them at each phase.</w:t>
            </w:r>
          </w:p>
        </w:tc>
      </w:tr>
      <w:tr w:rsidR="006508EB" w:rsidTr="000851CD">
        <w:tc>
          <w:tcPr>
            <w:tcW w:w="5143" w:type="dxa"/>
            <w:shd w:val="clear" w:color="auto" w:fill="auto"/>
          </w:tcPr>
          <w:p w:rsidR="000B5CE8" w:rsidRDefault="000B5CE8" w:rsidP="000851CD">
            <w:pPr>
              <w:rPr>
                <w:sz w:val="24"/>
                <w:szCs w:val="24"/>
              </w:rPr>
            </w:pPr>
            <w:r>
              <w:rPr>
                <w:sz w:val="24"/>
                <w:szCs w:val="24"/>
              </w:rPr>
              <w:t>Create new storage in Reception and Year 1 for books at each phonic phase.</w:t>
            </w:r>
          </w:p>
        </w:tc>
        <w:tc>
          <w:tcPr>
            <w:tcW w:w="2058" w:type="dxa"/>
            <w:shd w:val="clear" w:color="auto" w:fill="FFFFFF" w:themeFill="background1"/>
          </w:tcPr>
          <w:p w:rsidR="006508EB" w:rsidRDefault="00EA3A6B" w:rsidP="000851CD">
            <w:pPr>
              <w:rPr>
                <w:sz w:val="24"/>
                <w:szCs w:val="24"/>
              </w:rPr>
            </w:pPr>
            <w:r>
              <w:rPr>
                <w:sz w:val="24"/>
                <w:szCs w:val="24"/>
              </w:rPr>
              <w:t>October 2020</w:t>
            </w:r>
          </w:p>
        </w:tc>
        <w:tc>
          <w:tcPr>
            <w:tcW w:w="3322" w:type="dxa"/>
            <w:shd w:val="clear" w:color="auto" w:fill="FFFFFF" w:themeFill="background1"/>
          </w:tcPr>
          <w:p w:rsidR="006508EB" w:rsidRDefault="00EA3A6B" w:rsidP="000851CD">
            <w:pPr>
              <w:rPr>
                <w:sz w:val="24"/>
                <w:szCs w:val="24"/>
              </w:rPr>
            </w:pPr>
            <w:r>
              <w:rPr>
                <w:sz w:val="24"/>
                <w:szCs w:val="24"/>
              </w:rPr>
              <w:t>English Leader/Governor</w:t>
            </w:r>
          </w:p>
        </w:tc>
        <w:tc>
          <w:tcPr>
            <w:tcW w:w="1912" w:type="dxa"/>
            <w:shd w:val="clear" w:color="auto" w:fill="FFFFFF" w:themeFill="background1"/>
          </w:tcPr>
          <w:p w:rsidR="006508EB" w:rsidRDefault="005B4C5E" w:rsidP="000851CD">
            <w:pPr>
              <w:rPr>
                <w:sz w:val="24"/>
                <w:szCs w:val="24"/>
              </w:rPr>
            </w:pPr>
            <w:r>
              <w:rPr>
                <w:sz w:val="24"/>
                <w:szCs w:val="24"/>
              </w:rPr>
              <w:t>Inset Days, release time and staff meeting time.</w:t>
            </w:r>
          </w:p>
        </w:tc>
        <w:tc>
          <w:tcPr>
            <w:tcW w:w="2865" w:type="dxa"/>
            <w:shd w:val="clear" w:color="auto" w:fill="FFFFFF" w:themeFill="background1"/>
          </w:tcPr>
          <w:p w:rsidR="006508EB" w:rsidRDefault="005B4C5E" w:rsidP="000851CD">
            <w:pPr>
              <w:rPr>
                <w:sz w:val="24"/>
                <w:szCs w:val="24"/>
              </w:rPr>
            </w:pPr>
            <w:r>
              <w:rPr>
                <w:sz w:val="24"/>
                <w:szCs w:val="24"/>
              </w:rPr>
              <w:t>Books will be easily accessed by children and staff.</w:t>
            </w:r>
          </w:p>
        </w:tc>
      </w:tr>
      <w:tr w:rsidR="006508EB" w:rsidTr="000851CD">
        <w:tc>
          <w:tcPr>
            <w:tcW w:w="5143" w:type="dxa"/>
            <w:shd w:val="clear" w:color="auto" w:fill="auto"/>
          </w:tcPr>
          <w:p w:rsidR="006508EB" w:rsidRDefault="000B5CE8" w:rsidP="000851CD">
            <w:pPr>
              <w:rPr>
                <w:sz w:val="24"/>
                <w:szCs w:val="24"/>
              </w:rPr>
            </w:pPr>
            <w:r>
              <w:rPr>
                <w:sz w:val="24"/>
                <w:szCs w:val="24"/>
              </w:rPr>
              <w:t>Explain to parents the way the books match to the phonic phase, through letters, Tapestry and meetings.</w:t>
            </w:r>
          </w:p>
        </w:tc>
        <w:tc>
          <w:tcPr>
            <w:tcW w:w="2058" w:type="dxa"/>
            <w:shd w:val="clear" w:color="auto" w:fill="FFFFFF" w:themeFill="background1"/>
          </w:tcPr>
          <w:p w:rsidR="006508EB" w:rsidRDefault="00EA3A6B" w:rsidP="000851CD">
            <w:pPr>
              <w:rPr>
                <w:sz w:val="24"/>
                <w:szCs w:val="24"/>
              </w:rPr>
            </w:pPr>
            <w:r>
              <w:rPr>
                <w:sz w:val="24"/>
                <w:szCs w:val="24"/>
              </w:rPr>
              <w:t>October 2020</w:t>
            </w:r>
          </w:p>
        </w:tc>
        <w:tc>
          <w:tcPr>
            <w:tcW w:w="3322" w:type="dxa"/>
            <w:shd w:val="clear" w:color="auto" w:fill="FFFFFF" w:themeFill="background1"/>
          </w:tcPr>
          <w:p w:rsidR="006508EB" w:rsidRDefault="00EA3A6B" w:rsidP="000851CD">
            <w:pPr>
              <w:rPr>
                <w:sz w:val="24"/>
                <w:szCs w:val="24"/>
              </w:rPr>
            </w:pPr>
            <w:r>
              <w:rPr>
                <w:sz w:val="24"/>
                <w:szCs w:val="24"/>
              </w:rPr>
              <w:t>English Leader/Governor</w:t>
            </w:r>
          </w:p>
        </w:tc>
        <w:tc>
          <w:tcPr>
            <w:tcW w:w="1912" w:type="dxa"/>
            <w:shd w:val="clear" w:color="auto" w:fill="FFFFFF" w:themeFill="background1"/>
          </w:tcPr>
          <w:p w:rsidR="006508EB" w:rsidRDefault="005B4C5E" w:rsidP="000851CD">
            <w:pPr>
              <w:rPr>
                <w:sz w:val="24"/>
                <w:szCs w:val="24"/>
              </w:rPr>
            </w:pPr>
            <w:r>
              <w:rPr>
                <w:sz w:val="24"/>
                <w:szCs w:val="24"/>
              </w:rPr>
              <w:t>Meeting with Reception and Y1 parents.</w:t>
            </w:r>
          </w:p>
        </w:tc>
        <w:tc>
          <w:tcPr>
            <w:tcW w:w="2865" w:type="dxa"/>
            <w:shd w:val="clear" w:color="auto" w:fill="FFFFFF" w:themeFill="background1"/>
          </w:tcPr>
          <w:p w:rsidR="006508EB" w:rsidRDefault="005B4C5E" w:rsidP="000851CD">
            <w:pPr>
              <w:rPr>
                <w:sz w:val="24"/>
                <w:szCs w:val="24"/>
              </w:rPr>
            </w:pPr>
            <w:r>
              <w:rPr>
                <w:sz w:val="24"/>
                <w:szCs w:val="24"/>
              </w:rPr>
              <w:t>Parents will be better placed to support their children in the most effective and efficient ways so that they develop good reading and phonic skills hand in hand.</w:t>
            </w:r>
          </w:p>
        </w:tc>
      </w:tr>
      <w:tr w:rsidR="006508EB" w:rsidTr="000851CD">
        <w:tc>
          <w:tcPr>
            <w:tcW w:w="5143" w:type="dxa"/>
            <w:shd w:val="clear" w:color="auto" w:fill="auto"/>
          </w:tcPr>
          <w:p w:rsidR="006508EB" w:rsidRDefault="000B5CE8" w:rsidP="000851CD">
            <w:pPr>
              <w:rPr>
                <w:sz w:val="24"/>
                <w:szCs w:val="24"/>
              </w:rPr>
            </w:pPr>
            <w:r>
              <w:rPr>
                <w:sz w:val="24"/>
                <w:szCs w:val="24"/>
              </w:rPr>
              <w:t xml:space="preserve">Increase parental engagement with home-learning related to Reading in Reception, Year 1 and Year 2. </w:t>
            </w:r>
          </w:p>
        </w:tc>
        <w:tc>
          <w:tcPr>
            <w:tcW w:w="2058" w:type="dxa"/>
            <w:shd w:val="clear" w:color="auto" w:fill="FFFFFF" w:themeFill="background1"/>
          </w:tcPr>
          <w:p w:rsidR="006508EB" w:rsidRDefault="00EA3A6B" w:rsidP="000851CD">
            <w:pPr>
              <w:rPr>
                <w:sz w:val="24"/>
                <w:szCs w:val="24"/>
              </w:rPr>
            </w:pPr>
            <w:r>
              <w:rPr>
                <w:sz w:val="24"/>
                <w:szCs w:val="24"/>
              </w:rPr>
              <w:t>November 2020</w:t>
            </w:r>
          </w:p>
        </w:tc>
        <w:tc>
          <w:tcPr>
            <w:tcW w:w="3322" w:type="dxa"/>
            <w:shd w:val="clear" w:color="auto" w:fill="FFFFFF" w:themeFill="background1"/>
          </w:tcPr>
          <w:p w:rsidR="006508EB" w:rsidRDefault="00EA3A6B" w:rsidP="000851CD">
            <w:pPr>
              <w:rPr>
                <w:sz w:val="24"/>
                <w:szCs w:val="24"/>
              </w:rPr>
            </w:pPr>
            <w:r>
              <w:rPr>
                <w:sz w:val="24"/>
                <w:szCs w:val="24"/>
              </w:rPr>
              <w:t>HT to follow up with any families who don’t engage with reading at home.</w:t>
            </w:r>
          </w:p>
        </w:tc>
        <w:tc>
          <w:tcPr>
            <w:tcW w:w="1912" w:type="dxa"/>
            <w:shd w:val="clear" w:color="auto" w:fill="FFFFFF" w:themeFill="background1"/>
          </w:tcPr>
          <w:p w:rsidR="006508EB" w:rsidRDefault="005B4C5E" w:rsidP="000851CD">
            <w:pPr>
              <w:rPr>
                <w:sz w:val="24"/>
                <w:szCs w:val="24"/>
              </w:rPr>
            </w:pPr>
            <w:r>
              <w:rPr>
                <w:sz w:val="24"/>
                <w:szCs w:val="24"/>
              </w:rPr>
              <w:t>HT time</w:t>
            </w:r>
          </w:p>
        </w:tc>
        <w:tc>
          <w:tcPr>
            <w:tcW w:w="2865" w:type="dxa"/>
            <w:shd w:val="clear" w:color="auto" w:fill="FFFFFF" w:themeFill="background1"/>
          </w:tcPr>
          <w:p w:rsidR="006508EB" w:rsidRDefault="005B4C5E" w:rsidP="000851CD">
            <w:pPr>
              <w:rPr>
                <w:sz w:val="24"/>
                <w:szCs w:val="24"/>
              </w:rPr>
            </w:pPr>
            <w:r>
              <w:rPr>
                <w:sz w:val="24"/>
                <w:szCs w:val="24"/>
              </w:rPr>
              <w:t>Children will have an equal chance of succeeding in reading and phonics if all parents are engaged in home learning.</w:t>
            </w:r>
          </w:p>
        </w:tc>
      </w:tr>
    </w:tbl>
    <w:p w:rsidR="003D1F73" w:rsidRDefault="003D1F73" w:rsidP="00DC618D">
      <w:pPr>
        <w:rPr>
          <w:sz w:val="36"/>
          <w:szCs w:val="36"/>
        </w:rPr>
      </w:pPr>
    </w:p>
    <w:p w:rsidR="005D0D67" w:rsidRDefault="006508EB" w:rsidP="00DC618D">
      <w:pPr>
        <w:rPr>
          <w:sz w:val="36"/>
          <w:szCs w:val="36"/>
        </w:rPr>
      </w:pPr>
      <w:r w:rsidRPr="006508EB">
        <w:rPr>
          <w:noProof/>
          <w:sz w:val="36"/>
          <w:szCs w:val="36"/>
          <w:lang w:eastAsia="en-GB"/>
        </w:rPr>
        <mc:AlternateContent>
          <mc:Choice Requires="wps">
            <w:drawing>
              <wp:anchor distT="0" distB="0" distL="114300" distR="114300" simplePos="0" relativeHeight="251677696" behindDoc="0" locked="0" layoutInCell="1" allowOverlap="1" wp14:anchorId="500F75B6" wp14:editId="7C239E7B">
                <wp:simplePos x="0" y="0"/>
                <wp:positionH relativeFrom="column">
                  <wp:posOffset>990601</wp:posOffset>
                </wp:positionH>
                <wp:positionV relativeFrom="paragraph">
                  <wp:posOffset>63500</wp:posOffset>
                </wp:positionV>
                <wp:extent cx="6610350" cy="7334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3425"/>
                        </a:xfrm>
                        <a:prstGeom prst="rect">
                          <a:avLst/>
                        </a:prstGeom>
                        <a:solidFill>
                          <a:srgbClr val="1F497D">
                            <a:lumMod val="20000"/>
                            <a:lumOff val="80000"/>
                          </a:srgbClr>
                        </a:solidFill>
                        <a:ln w="9525">
                          <a:solidFill>
                            <a:srgbClr val="000000"/>
                          </a:solidFill>
                          <a:miter lim="800000"/>
                          <a:headEnd/>
                          <a:tailEnd/>
                        </a:ln>
                      </wps:spPr>
                      <wps:txbx>
                        <w:txbxContent>
                          <w:p w:rsidR="0042472B" w:rsidRPr="006508EB" w:rsidRDefault="0042472B" w:rsidP="006508EB">
                            <w:pPr>
                              <w:pStyle w:val="NoSpacing"/>
                              <w:rPr>
                                <w:b/>
                                <w:sz w:val="28"/>
                                <w:szCs w:val="28"/>
                              </w:rPr>
                            </w:pPr>
                            <w:r>
                              <w:rPr>
                                <w:b/>
                                <w:sz w:val="28"/>
                                <w:szCs w:val="28"/>
                              </w:rPr>
                              <w:t xml:space="preserve">Target 1b) To build on and develop our drive towards every child being a keen, independent reader in all classes through the school so that our strength in Reading continues to be a significant feature of our school. </w:t>
                            </w:r>
                          </w:p>
                          <w:p w:rsidR="0042472B" w:rsidRDefault="0042472B" w:rsidP="00650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75B6" id="_x0000_s1030" type="#_x0000_t202" style="position:absolute;margin-left:78pt;margin-top:5pt;width:520.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" fillcolor="#c6d9f1">
                <v:textbox>
                  <w:txbxContent>
                    <w:p w:rsidR="0042472B" w:rsidRPr="006508EB" w:rsidRDefault="0042472B" w:rsidP="006508EB">
                      <w:pPr>
                        <w:pStyle w:val="NoSpacing"/>
                        <w:rPr>
                          <w:b/>
                          <w:sz w:val="28"/>
                          <w:szCs w:val="28"/>
                        </w:rPr>
                      </w:pPr>
                      <w:r>
                        <w:rPr>
                          <w:b/>
                          <w:sz w:val="28"/>
                          <w:szCs w:val="28"/>
                        </w:rPr>
                        <w:t xml:space="preserve">Target 1b) To build on and develop our drive towards every child being a keen, independent reader in all classes through the school so that our strength in Reading continues to be a significant feature of our school. </w:t>
                      </w:r>
                    </w:p>
                    <w:p w:rsidR="0042472B" w:rsidRDefault="0042472B" w:rsidP="006508EB"/>
                  </w:txbxContent>
                </v:textbox>
              </v:shape>
            </w:pict>
          </mc:Fallback>
        </mc:AlternateContent>
      </w:r>
    </w:p>
    <w:tbl>
      <w:tblPr>
        <w:tblStyle w:val="TableGrid"/>
        <w:tblpPr w:leftFromText="180" w:rightFromText="180" w:vertAnchor="text" w:horzAnchor="margin" w:tblpXSpec="center" w:tblpY="1624"/>
        <w:tblW w:w="15300" w:type="dxa"/>
        <w:tblLook w:val="04A0" w:firstRow="1" w:lastRow="0" w:firstColumn="1" w:lastColumn="0" w:noHBand="0" w:noVBand="1"/>
      </w:tblPr>
      <w:tblGrid>
        <w:gridCol w:w="5142"/>
        <w:gridCol w:w="2058"/>
        <w:gridCol w:w="3323"/>
        <w:gridCol w:w="1912"/>
        <w:gridCol w:w="2865"/>
      </w:tblGrid>
      <w:tr w:rsidR="006508EB" w:rsidTr="00A403C8">
        <w:tc>
          <w:tcPr>
            <w:tcW w:w="5142" w:type="dxa"/>
            <w:shd w:val="clear" w:color="auto" w:fill="D9D9D9" w:themeFill="background1" w:themeFillShade="D9"/>
          </w:tcPr>
          <w:p w:rsidR="006508EB" w:rsidRPr="005D0D67" w:rsidRDefault="006508EB" w:rsidP="00A403C8">
            <w:pPr>
              <w:rPr>
                <w:sz w:val="32"/>
                <w:szCs w:val="32"/>
              </w:rPr>
            </w:pPr>
            <w:r w:rsidRPr="005D0D67">
              <w:rPr>
                <w:sz w:val="32"/>
                <w:szCs w:val="32"/>
              </w:rPr>
              <w:t>Action</w:t>
            </w:r>
          </w:p>
        </w:tc>
        <w:tc>
          <w:tcPr>
            <w:tcW w:w="2058" w:type="dxa"/>
            <w:shd w:val="clear" w:color="auto" w:fill="D9D9D9" w:themeFill="background1" w:themeFillShade="D9"/>
          </w:tcPr>
          <w:p w:rsidR="006508EB" w:rsidRPr="005D0D67" w:rsidRDefault="006508EB" w:rsidP="00A403C8">
            <w:pPr>
              <w:rPr>
                <w:sz w:val="32"/>
                <w:szCs w:val="32"/>
              </w:rPr>
            </w:pPr>
            <w:r w:rsidRPr="005D0D67">
              <w:rPr>
                <w:sz w:val="32"/>
                <w:szCs w:val="32"/>
              </w:rPr>
              <w:t>Timescale</w:t>
            </w:r>
          </w:p>
        </w:tc>
        <w:tc>
          <w:tcPr>
            <w:tcW w:w="3323" w:type="dxa"/>
            <w:shd w:val="clear" w:color="auto" w:fill="D9D9D9" w:themeFill="background1" w:themeFillShade="D9"/>
          </w:tcPr>
          <w:p w:rsidR="006508EB" w:rsidRPr="005D0D67" w:rsidRDefault="006508EB" w:rsidP="00A403C8">
            <w:pPr>
              <w:rPr>
                <w:sz w:val="32"/>
                <w:szCs w:val="32"/>
              </w:rPr>
            </w:pPr>
            <w:r w:rsidRPr="005D0D67">
              <w:rPr>
                <w:sz w:val="32"/>
                <w:szCs w:val="32"/>
              </w:rPr>
              <w:t>Monitoring/evidence</w:t>
            </w:r>
          </w:p>
        </w:tc>
        <w:tc>
          <w:tcPr>
            <w:tcW w:w="1912" w:type="dxa"/>
            <w:shd w:val="clear" w:color="auto" w:fill="D9D9D9" w:themeFill="background1" w:themeFillShade="D9"/>
          </w:tcPr>
          <w:p w:rsidR="006508EB" w:rsidRPr="005D0D67" w:rsidRDefault="00565589" w:rsidP="00A403C8">
            <w:pPr>
              <w:rPr>
                <w:sz w:val="32"/>
                <w:szCs w:val="32"/>
              </w:rPr>
            </w:pPr>
            <w:r>
              <w:rPr>
                <w:sz w:val="32"/>
                <w:szCs w:val="32"/>
              </w:rPr>
              <w:t>Budget</w:t>
            </w:r>
            <w:r w:rsidR="00DE32F4">
              <w:rPr>
                <w:sz w:val="32"/>
                <w:szCs w:val="32"/>
              </w:rPr>
              <w:t>/Time</w:t>
            </w:r>
          </w:p>
        </w:tc>
        <w:tc>
          <w:tcPr>
            <w:tcW w:w="2865" w:type="dxa"/>
            <w:shd w:val="clear" w:color="auto" w:fill="D9D9D9" w:themeFill="background1" w:themeFillShade="D9"/>
          </w:tcPr>
          <w:p w:rsidR="006508EB" w:rsidRPr="005D0D67" w:rsidRDefault="006508EB" w:rsidP="00A403C8">
            <w:pPr>
              <w:rPr>
                <w:sz w:val="32"/>
                <w:szCs w:val="32"/>
              </w:rPr>
            </w:pPr>
            <w:r w:rsidRPr="005D0D67">
              <w:rPr>
                <w:sz w:val="32"/>
                <w:szCs w:val="32"/>
              </w:rPr>
              <w:t>Impact/Review</w:t>
            </w:r>
          </w:p>
        </w:tc>
      </w:tr>
      <w:tr w:rsidR="006508EB" w:rsidTr="00A403C8">
        <w:tc>
          <w:tcPr>
            <w:tcW w:w="5142" w:type="dxa"/>
            <w:shd w:val="clear" w:color="auto" w:fill="FFFFFF" w:themeFill="background1"/>
          </w:tcPr>
          <w:p w:rsidR="006508EB" w:rsidRPr="0011469E" w:rsidRDefault="00A403C8" w:rsidP="00A403C8">
            <w:pPr>
              <w:rPr>
                <w:sz w:val="24"/>
                <w:szCs w:val="24"/>
              </w:rPr>
            </w:pPr>
            <w:r>
              <w:rPr>
                <w:sz w:val="24"/>
                <w:szCs w:val="24"/>
              </w:rPr>
              <w:lastRenderedPageBreak/>
              <w:t>Review and improve the reading books offered to children</w:t>
            </w:r>
            <w:r w:rsidR="000E3243">
              <w:rPr>
                <w:sz w:val="24"/>
                <w:szCs w:val="24"/>
              </w:rPr>
              <w:t xml:space="preserve"> for independent reading</w:t>
            </w:r>
            <w:r>
              <w:rPr>
                <w:sz w:val="24"/>
                <w:szCs w:val="24"/>
              </w:rPr>
              <w:t xml:space="preserve"> in every class.</w:t>
            </w:r>
          </w:p>
        </w:tc>
        <w:tc>
          <w:tcPr>
            <w:tcW w:w="2058" w:type="dxa"/>
            <w:shd w:val="clear" w:color="auto" w:fill="FFFFFF" w:themeFill="background1"/>
          </w:tcPr>
          <w:p w:rsidR="006508EB" w:rsidRPr="005D0D67" w:rsidRDefault="005B4C5E" w:rsidP="00A403C8">
            <w:pPr>
              <w:rPr>
                <w:sz w:val="24"/>
                <w:szCs w:val="24"/>
              </w:rPr>
            </w:pPr>
            <w:r>
              <w:rPr>
                <w:sz w:val="24"/>
                <w:szCs w:val="24"/>
              </w:rPr>
              <w:t>Sept 2020</w:t>
            </w:r>
          </w:p>
        </w:tc>
        <w:tc>
          <w:tcPr>
            <w:tcW w:w="3323" w:type="dxa"/>
            <w:shd w:val="clear" w:color="auto" w:fill="FFFFFF" w:themeFill="background1"/>
          </w:tcPr>
          <w:p w:rsidR="006508EB" w:rsidRPr="005D0D67" w:rsidRDefault="005B4C5E" w:rsidP="00A403C8">
            <w:pPr>
              <w:rPr>
                <w:sz w:val="24"/>
                <w:szCs w:val="24"/>
              </w:rPr>
            </w:pPr>
            <w:r>
              <w:rPr>
                <w:sz w:val="24"/>
                <w:szCs w:val="24"/>
              </w:rPr>
              <w:t>English leader and Governor</w:t>
            </w:r>
          </w:p>
        </w:tc>
        <w:tc>
          <w:tcPr>
            <w:tcW w:w="1912" w:type="dxa"/>
            <w:shd w:val="clear" w:color="auto" w:fill="FFFFFF" w:themeFill="background1"/>
          </w:tcPr>
          <w:p w:rsidR="006508EB" w:rsidRPr="005D0D67" w:rsidRDefault="005B4C5E" w:rsidP="00A403C8">
            <w:pPr>
              <w:rPr>
                <w:sz w:val="24"/>
                <w:szCs w:val="24"/>
              </w:rPr>
            </w:pPr>
            <w:r>
              <w:rPr>
                <w:sz w:val="24"/>
                <w:szCs w:val="24"/>
              </w:rPr>
              <w:t>£500. Inset Days in September and staff meetings</w:t>
            </w:r>
          </w:p>
        </w:tc>
        <w:tc>
          <w:tcPr>
            <w:tcW w:w="2865" w:type="dxa"/>
            <w:shd w:val="clear" w:color="auto" w:fill="FFFFFF" w:themeFill="background1"/>
          </w:tcPr>
          <w:p w:rsidR="006508EB" w:rsidRPr="005D0D67" w:rsidRDefault="005B4C5E" w:rsidP="00A403C8">
            <w:pPr>
              <w:rPr>
                <w:sz w:val="24"/>
                <w:szCs w:val="24"/>
              </w:rPr>
            </w:pPr>
            <w:r>
              <w:rPr>
                <w:sz w:val="24"/>
                <w:szCs w:val="24"/>
              </w:rPr>
              <w:t>More children will willingly read at home and at school leading to improved reading and comprehension skills, and subsequently improved writing.</w:t>
            </w:r>
          </w:p>
        </w:tc>
      </w:tr>
      <w:tr w:rsidR="00B34651" w:rsidTr="00A403C8">
        <w:tc>
          <w:tcPr>
            <w:tcW w:w="5142" w:type="dxa"/>
            <w:shd w:val="clear" w:color="auto" w:fill="auto"/>
          </w:tcPr>
          <w:p w:rsidR="00B34651" w:rsidRPr="006508EB" w:rsidRDefault="00A403C8" w:rsidP="00A403C8">
            <w:pPr>
              <w:pStyle w:val="NoSpacing"/>
              <w:rPr>
                <w:sz w:val="24"/>
                <w:szCs w:val="24"/>
              </w:rPr>
            </w:pPr>
            <w:r>
              <w:rPr>
                <w:sz w:val="24"/>
                <w:szCs w:val="24"/>
              </w:rPr>
              <w:t>Develop the school library so that children can take home high-quality fiction and non-fiction, and use the library for reading sessions during the school day.</w:t>
            </w:r>
          </w:p>
        </w:tc>
        <w:tc>
          <w:tcPr>
            <w:tcW w:w="2058" w:type="dxa"/>
            <w:shd w:val="clear" w:color="auto" w:fill="FFFFFF" w:themeFill="background1"/>
          </w:tcPr>
          <w:p w:rsidR="00B34651" w:rsidRDefault="005B4C5E" w:rsidP="00A403C8">
            <w:pPr>
              <w:rPr>
                <w:sz w:val="24"/>
                <w:szCs w:val="24"/>
              </w:rPr>
            </w:pPr>
            <w:r>
              <w:rPr>
                <w:sz w:val="24"/>
                <w:szCs w:val="24"/>
              </w:rPr>
              <w:t>July 2021</w:t>
            </w:r>
          </w:p>
        </w:tc>
        <w:tc>
          <w:tcPr>
            <w:tcW w:w="3323" w:type="dxa"/>
            <w:shd w:val="clear" w:color="auto" w:fill="FFFFFF" w:themeFill="background1"/>
          </w:tcPr>
          <w:p w:rsidR="00B34651" w:rsidRDefault="005B4C5E" w:rsidP="00A403C8">
            <w:pPr>
              <w:rPr>
                <w:sz w:val="24"/>
                <w:szCs w:val="24"/>
              </w:rPr>
            </w:pPr>
            <w:r>
              <w:rPr>
                <w:sz w:val="24"/>
                <w:szCs w:val="24"/>
              </w:rPr>
              <w:t xml:space="preserve">FAP </w:t>
            </w:r>
            <w:proofErr w:type="spellStart"/>
            <w:r>
              <w:rPr>
                <w:sz w:val="24"/>
                <w:szCs w:val="24"/>
              </w:rPr>
              <w:t>Govs</w:t>
            </w:r>
            <w:proofErr w:type="spellEnd"/>
          </w:p>
        </w:tc>
        <w:tc>
          <w:tcPr>
            <w:tcW w:w="1912" w:type="dxa"/>
            <w:shd w:val="clear" w:color="auto" w:fill="FFFFFF" w:themeFill="background1"/>
          </w:tcPr>
          <w:p w:rsidR="000549A7" w:rsidRPr="005D0D67" w:rsidRDefault="005B4C5E" w:rsidP="00A403C8">
            <w:pPr>
              <w:rPr>
                <w:sz w:val="24"/>
                <w:szCs w:val="24"/>
              </w:rPr>
            </w:pPr>
            <w:r>
              <w:rPr>
                <w:sz w:val="24"/>
                <w:szCs w:val="24"/>
              </w:rPr>
              <w:t>£4000</w:t>
            </w:r>
          </w:p>
        </w:tc>
        <w:tc>
          <w:tcPr>
            <w:tcW w:w="2865" w:type="dxa"/>
            <w:shd w:val="clear" w:color="auto" w:fill="FFFFFF" w:themeFill="background1"/>
          </w:tcPr>
          <w:p w:rsidR="00B34651" w:rsidRPr="005D0D67" w:rsidRDefault="005B4C5E" w:rsidP="00A403C8">
            <w:pPr>
              <w:rPr>
                <w:sz w:val="24"/>
                <w:szCs w:val="24"/>
              </w:rPr>
            </w:pPr>
            <w:r>
              <w:rPr>
                <w:sz w:val="24"/>
                <w:szCs w:val="24"/>
              </w:rPr>
              <w:t>Children will have access to more great books to take home, and will have an inspiring space in which to read them.</w:t>
            </w:r>
          </w:p>
        </w:tc>
      </w:tr>
      <w:tr w:rsidR="00A5717B" w:rsidTr="00A403C8">
        <w:tc>
          <w:tcPr>
            <w:tcW w:w="5142" w:type="dxa"/>
            <w:shd w:val="clear" w:color="auto" w:fill="auto"/>
          </w:tcPr>
          <w:p w:rsidR="00A5717B" w:rsidRDefault="00A403C8" w:rsidP="00A403C8">
            <w:pPr>
              <w:pStyle w:val="NoSpacing"/>
              <w:rPr>
                <w:sz w:val="24"/>
                <w:szCs w:val="24"/>
              </w:rPr>
            </w:pPr>
            <w:r>
              <w:rPr>
                <w:sz w:val="24"/>
                <w:szCs w:val="24"/>
              </w:rPr>
              <w:t>Increase parental engagement for children in Key Stage Two with reading activities at home.</w:t>
            </w:r>
          </w:p>
        </w:tc>
        <w:tc>
          <w:tcPr>
            <w:tcW w:w="2058" w:type="dxa"/>
            <w:shd w:val="clear" w:color="auto" w:fill="FFFFFF" w:themeFill="background1"/>
          </w:tcPr>
          <w:p w:rsidR="00A5717B" w:rsidRDefault="002B7AAD" w:rsidP="00A403C8">
            <w:pPr>
              <w:rPr>
                <w:sz w:val="24"/>
                <w:szCs w:val="24"/>
              </w:rPr>
            </w:pPr>
            <w:r>
              <w:rPr>
                <w:sz w:val="24"/>
                <w:szCs w:val="24"/>
              </w:rPr>
              <w:t>March 2021</w:t>
            </w:r>
          </w:p>
        </w:tc>
        <w:tc>
          <w:tcPr>
            <w:tcW w:w="3323" w:type="dxa"/>
            <w:shd w:val="clear" w:color="auto" w:fill="FFFFFF" w:themeFill="background1"/>
          </w:tcPr>
          <w:p w:rsidR="00A5717B" w:rsidRDefault="002B7AAD" w:rsidP="00A403C8">
            <w:pPr>
              <w:rPr>
                <w:sz w:val="24"/>
                <w:szCs w:val="24"/>
              </w:rPr>
            </w:pPr>
            <w:r>
              <w:rPr>
                <w:sz w:val="24"/>
                <w:szCs w:val="24"/>
              </w:rPr>
              <w:t>SDG</w:t>
            </w:r>
          </w:p>
        </w:tc>
        <w:tc>
          <w:tcPr>
            <w:tcW w:w="1912" w:type="dxa"/>
            <w:shd w:val="clear" w:color="auto" w:fill="FFFFFF" w:themeFill="background1"/>
          </w:tcPr>
          <w:p w:rsidR="00A5717B" w:rsidRDefault="002B7AAD" w:rsidP="00A403C8">
            <w:pPr>
              <w:rPr>
                <w:sz w:val="24"/>
                <w:szCs w:val="24"/>
              </w:rPr>
            </w:pPr>
            <w:r>
              <w:rPr>
                <w:sz w:val="24"/>
                <w:szCs w:val="24"/>
              </w:rPr>
              <w:t>Staff meeting time</w:t>
            </w:r>
          </w:p>
        </w:tc>
        <w:tc>
          <w:tcPr>
            <w:tcW w:w="2865" w:type="dxa"/>
            <w:shd w:val="clear" w:color="auto" w:fill="FFFFFF" w:themeFill="background1"/>
          </w:tcPr>
          <w:p w:rsidR="00A5717B" w:rsidRDefault="002B7AAD" w:rsidP="00A403C8">
            <w:pPr>
              <w:rPr>
                <w:sz w:val="24"/>
                <w:szCs w:val="24"/>
              </w:rPr>
            </w:pPr>
            <w:r>
              <w:rPr>
                <w:sz w:val="24"/>
                <w:szCs w:val="24"/>
              </w:rPr>
              <w:t>Parents will help children to be independent readers, so that reading and writing skills improve.</w:t>
            </w:r>
          </w:p>
        </w:tc>
      </w:tr>
      <w:tr w:rsidR="003C6706" w:rsidTr="00A403C8">
        <w:tc>
          <w:tcPr>
            <w:tcW w:w="5142" w:type="dxa"/>
            <w:shd w:val="clear" w:color="auto" w:fill="auto"/>
          </w:tcPr>
          <w:p w:rsidR="003C6706" w:rsidRDefault="00A403C8" w:rsidP="00A403C8">
            <w:pPr>
              <w:pStyle w:val="NoSpacing"/>
              <w:rPr>
                <w:sz w:val="24"/>
                <w:szCs w:val="24"/>
              </w:rPr>
            </w:pPr>
            <w:r>
              <w:rPr>
                <w:sz w:val="24"/>
                <w:szCs w:val="24"/>
              </w:rPr>
              <w:t>Identify and implement interventions for children who have reading ages below their chronological age.</w:t>
            </w:r>
          </w:p>
        </w:tc>
        <w:tc>
          <w:tcPr>
            <w:tcW w:w="2058" w:type="dxa"/>
            <w:shd w:val="clear" w:color="auto" w:fill="FFFFFF" w:themeFill="background1"/>
          </w:tcPr>
          <w:p w:rsidR="003C6706" w:rsidRDefault="002B7AAD" w:rsidP="00A403C8">
            <w:pPr>
              <w:rPr>
                <w:sz w:val="24"/>
                <w:szCs w:val="24"/>
              </w:rPr>
            </w:pPr>
            <w:r>
              <w:rPr>
                <w:sz w:val="24"/>
                <w:szCs w:val="24"/>
              </w:rPr>
              <w:t>Sept 2020</w:t>
            </w:r>
          </w:p>
        </w:tc>
        <w:tc>
          <w:tcPr>
            <w:tcW w:w="3323" w:type="dxa"/>
            <w:shd w:val="clear" w:color="auto" w:fill="FFFFFF" w:themeFill="background1"/>
          </w:tcPr>
          <w:p w:rsidR="003C6706" w:rsidRDefault="002B7AAD" w:rsidP="00A403C8">
            <w:pPr>
              <w:rPr>
                <w:sz w:val="24"/>
                <w:szCs w:val="24"/>
              </w:rPr>
            </w:pPr>
            <w:r>
              <w:rPr>
                <w:sz w:val="24"/>
                <w:szCs w:val="24"/>
              </w:rPr>
              <w:t>SENDCO and Inclusion Governor</w:t>
            </w:r>
          </w:p>
        </w:tc>
        <w:tc>
          <w:tcPr>
            <w:tcW w:w="1912" w:type="dxa"/>
            <w:shd w:val="clear" w:color="auto" w:fill="FFFFFF" w:themeFill="background1"/>
          </w:tcPr>
          <w:p w:rsidR="003C6706" w:rsidRDefault="002B7AAD" w:rsidP="00A403C8">
            <w:pPr>
              <w:rPr>
                <w:sz w:val="24"/>
                <w:szCs w:val="24"/>
              </w:rPr>
            </w:pPr>
            <w:r>
              <w:rPr>
                <w:sz w:val="24"/>
                <w:szCs w:val="24"/>
              </w:rPr>
              <w:t>SENDCO time</w:t>
            </w:r>
          </w:p>
        </w:tc>
        <w:tc>
          <w:tcPr>
            <w:tcW w:w="2865" w:type="dxa"/>
            <w:shd w:val="clear" w:color="auto" w:fill="FFFFFF" w:themeFill="background1"/>
          </w:tcPr>
          <w:p w:rsidR="003C6706" w:rsidRDefault="002B7AAD" w:rsidP="00A403C8">
            <w:pPr>
              <w:rPr>
                <w:sz w:val="24"/>
                <w:szCs w:val="24"/>
              </w:rPr>
            </w:pPr>
            <w:r>
              <w:rPr>
                <w:sz w:val="24"/>
                <w:szCs w:val="24"/>
              </w:rPr>
              <w:t>No child will be left behind in reading ability.</w:t>
            </w:r>
          </w:p>
        </w:tc>
      </w:tr>
      <w:tr w:rsidR="003C6706" w:rsidTr="00A403C8">
        <w:tc>
          <w:tcPr>
            <w:tcW w:w="5142" w:type="dxa"/>
            <w:shd w:val="clear" w:color="auto" w:fill="auto"/>
          </w:tcPr>
          <w:p w:rsidR="003C6706" w:rsidRDefault="000E3243" w:rsidP="00A403C8">
            <w:pPr>
              <w:pStyle w:val="NoSpacing"/>
              <w:rPr>
                <w:sz w:val="24"/>
                <w:szCs w:val="24"/>
              </w:rPr>
            </w:pPr>
            <w:r>
              <w:rPr>
                <w:sz w:val="24"/>
                <w:szCs w:val="24"/>
              </w:rPr>
              <w:t>Introduce Reading VIPERS across the school. Classes read a class book together and answer comprehension questions on the six areas of the scheme – Vocabulary, Inference, Prediction, Explanation, Retrieval and Sequence/Summary (depending on age).</w:t>
            </w:r>
          </w:p>
        </w:tc>
        <w:tc>
          <w:tcPr>
            <w:tcW w:w="2058" w:type="dxa"/>
            <w:shd w:val="clear" w:color="auto" w:fill="FFFFFF" w:themeFill="background1"/>
          </w:tcPr>
          <w:p w:rsidR="003C6706" w:rsidRDefault="002B7AAD" w:rsidP="00A403C8">
            <w:pPr>
              <w:rPr>
                <w:sz w:val="24"/>
                <w:szCs w:val="24"/>
              </w:rPr>
            </w:pPr>
            <w:r>
              <w:rPr>
                <w:sz w:val="24"/>
                <w:szCs w:val="24"/>
              </w:rPr>
              <w:t>Sept 2020</w:t>
            </w:r>
          </w:p>
        </w:tc>
        <w:tc>
          <w:tcPr>
            <w:tcW w:w="3323" w:type="dxa"/>
            <w:shd w:val="clear" w:color="auto" w:fill="FFFFFF" w:themeFill="background1"/>
          </w:tcPr>
          <w:p w:rsidR="003C6706" w:rsidRDefault="002B7AAD" w:rsidP="00A403C8">
            <w:pPr>
              <w:rPr>
                <w:sz w:val="24"/>
                <w:szCs w:val="24"/>
              </w:rPr>
            </w:pPr>
            <w:r>
              <w:rPr>
                <w:sz w:val="24"/>
                <w:szCs w:val="24"/>
              </w:rPr>
              <w:t>SDG</w:t>
            </w:r>
          </w:p>
        </w:tc>
        <w:tc>
          <w:tcPr>
            <w:tcW w:w="1912" w:type="dxa"/>
            <w:shd w:val="clear" w:color="auto" w:fill="FFFFFF" w:themeFill="background1"/>
          </w:tcPr>
          <w:p w:rsidR="003C6706" w:rsidRDefault="000E3243" w:rsidP="00A403C8">
            <w:pPr>
              <w:rPr>
                <w:sz w:val="24"/>
                <w:szCs w:val="24"/>
              </w:rPr>
            </w:pPr>
            <w:r>
              <w:rPr>
                <w:sz w:val="24"/>
                <w:szCs w:val="24"/>
              </w:rPr>
              <w:t>£140 subscription to The Literacy Shed.</w:t>
            </w:r>
          </w:p>
        </w:tc>
        <w:tc>
          <w:tcPr>
            <w:tcW w:w="2865" w:type="dxa"/>
            <w:shd w:val="clear" w:color="auto" w:fill="FFFFFF" w:themeFill="background1"/>
          </w:tcPr>
          <w:p w:rsidR="003C6706" w:rsidRDefault="002B7AAD" w:rsidP="00A403C8">
            <w:pPr>
              <w:rPr>
                <w:sz w:val="24"/>
                <w:szCs w:val="24"/>
              </w:rPr>
            </w:pPr>
            <w:r>
              <w:rPr>
                <w:sz w:val="24"/>
                <w:szCs w:val="24"/>
              </w:rPr>
              <w:t>Reading comprehension will improve through the use of challenging texts with whole classes.</w:t>
            </w:r>
          </w:p>
        </w:tc>
      </w:tr>
      <w:tr w:rsidR="00A403C8" w:rsidTr="00A403C8">
        <w:tc>
          <w:tcPr>
            <w:tcW w:w="5142" w:type="dxa"/>
            <w:shd w:val="clear" w:color="auto" w:fill="auto"/>
          </w:tcPr>
          <w:p w:rsidR="00A403C8" w:rsidRDefault="002B7AAD" w:rsidP="00A403C8">
            <w:pPr>
              <w:pStyle w:val="NoSpacing"/>
              <w:rPr>
                <w:sz w:val="24"/>
                <w:szCs w:val="24"/>
              </w:rPr>
            </w:pPr>
            <w:r>
              <w:rPr>
                <w:sz w:val="24"/>
                <w:szCs w:val="24"/>
              </w:rPr>
              <w:t>Develop ways in which more-</w:t>
            </w:r>
            <w:r w:rsidR="00D24E4E">
              <w:rPr>
                <w:sz w:val="24"/>
                <w:szCs w:val="24"/>
              </w:rPr>
              <w:t>able readers can be encouraged to read more challenging books through book lists, reading groups and author-specific reading materials for each class. For example, a term where a year group all</w:t>
            </w:r>
            <w:r w:rsidR="000E3243">
              <w:rPr>
                <w:sz w:val="24"/>
                <w:szCs w:val="24"/>
              </w:rPr>
              <w:t xml:space="preserve"> read books by Michael </w:t>
            </w:r>
            <w:proofErr w:type="spellStart"/>
            <w:r w:rsidR="000E3243">
              <w:rPr>
                <w:sz w:val="24"/>
                <w:szCs w:val="24"/>
              </w:rPr>
              <w:t>Morpurgo</w:t>
            </w:r>
            <w:proofErr w:type="spellEnd"/>
            <w:r w:rsidR="000E3243">
              <w:rPr>
                <w:sz w:val="24"/>
                <w:szCs w:val="24"/>
              </w:rPr>
              <w:t>, linked to the VIPERS scheme.</w:t>
            </w:r>
          </w:p>
        </w:tc>
        <w:tc>
          <w:tcPr>
            <w:tcW w:w="2058" w:type="dxa"/>
            <w:shd w:val="clear" w:color="auto" w:fill="FFFFFF" w:themeFill="background1"/>
          </w:tcPr>
          <w:p w:rsidR="00A403C8" w:rsidRDefault="002B7AAD" w:rsidP="00A403C8">
            <w:pPr>
              <w:rPr>
                <w:sz w:val="24"/>
                <w:szCs w:val="24"/>
              </w:rPr>
            </w:pPr>
            <w:r>
              <w:rPr>
                <w:sz w:val="24"/>
                <w:szCs w:val="24"/>
              </w:rPr>
              <w:t>Jan 2021</w:t>
            </w:r>
          </w:p>
        </w:tc>
        <w:tc>
          <w:tcPr>
            <w:tcW w:w="3323" w:type="dxa"/>
            <w:shd w:val="clear" w:color="auto" w:fill="FFFFFF" w:themeFill="background1"/>
          </w:tcPr>
          <w:p w:rsidR="00A403C8" w:rsidRDefault="002B7AAD" w:rsidP="00A403C8">
            <w:pPr>
              <w:rPr>
                <w:sz w:val="24"/>
                <w:szCs w:val="24"/>
              </w:rPr>
            </w:pPr>
            <w:r>
              <w:rPr>
                <w:sz w:val="24"/>
                <w:szCs w:val="24"/>
              </w:rPr>
              <w:t>Inclusion Governor</w:t>
            </w:r>
          </w:p>
        </w:tc>
        <w:tc>
          <w:tcPr>
            <w:tcW w:w="1912" w:type="dxa"/>
            <w:shd w:val="clear" w:color="auto" w:fill="FFFFFF" w:themeFill="background1"/>
          </w:tcPr>
          <w:p w:rsidR="00A403C8" w:rsidRDefault="002B7AAD" w:rsidP="00A403C8">
            <w:pPr>
              <w:rPr>
                <w:sz w:val="24"/>
                <w:szCs w:val="24"/>
              </w:rPr>
            </w:pPr>
            <w:r>
              <w:rPr>
                <w:sz w:val="24"/>
                <w:szCs w:val="24"/>
              </w:rPr>
              <w:t>Staff Meeting time.</w:t>
            </w:r>
          </w:p>
          <w:p w:rsidR="002B7AAD" w:rsidRDefault="002B7AAD" w:rsidP="00A403C8">
            <w:pPr>
              <w:rPr>
                <w:sz w:val="24"/>
                <w:szCs w:val="24"/>
              </w:rPr>
            </w:pPr>
            <w:r>
              <w:rPr>
                <w:sz w:val="24"/>
                <w:szCs w:val="24"/>
              </w:rPr>
              <w:t>Release time for Subject Leader.</w:t>
            </w:r>
          </w:p>
        </w:tc>
        <w:tc>
          <w:tcPr>
            <w:tcW w:w="2865" w:type="dxa"/>
            <w:shd w:val="clear" w:color="auto" w:fill="FFFFFF" w:themeFill="background1"/>
          </w:tcPr>
          <w:p w:rsidR="00A403C8" w:rsidRDefault="002B7AAD" w:rsidP="00A403C8">
            <w:pPr>
              <w:rPr>
                <w:sz w:val="24"/>
                <w:szCs w:val="24"/>
              </w:rPr>
            </w:pPr>
            <w:r>
              <w:rPr>
                <w:sz w:val="24"/>
                <w:szCs w:val="24"/>
              </w:rPr>
              <w:t>More children will reach Greater Depth in Reading, and subsequently in Writing.</w:t>
            </w:r>
          </w:p>
        </w:tc>
      </w:tr>
    </w:tbl>
    <w:p w:rsidR="00796B32" w:rsidRDefault="00796B32" w:rsidP="002F152C">
      <w:pPr>
        <w:rPr>
          <w:b/>
          <w:sz w:val="48"/>
          <w:szCs w:val="48"/>
        </w:rPr>
      </w:pPr>
    </w:p>
    <w:p w:rsidR="00C31CBC" w:rsidRDefault="002B7AAD" w:rsidP="00013C94">
      <w:pPr>
        <w:jc w:val="center"/>
        <w:rPr>
          <w:b/>
          <w:sz w:val="48"/>
          <w:szCs w:val="48"/>
        </w:rPr>
      </w:pPr>
      <w:r w:rsidRPr="006508EB">
        <w:rPr>
          <w:noProof/>
          <w:sz w:val="36"/>
          <w:szCs w:val="36"/>
          <w:lang w:eastAsia="en-GB"/>
        </w:rPr>
        <mc:AlternateContent>
          <mc:Choice Requires="wps">
            <w:drawing>
              <wp:anchor distT="0" distB="0" distL="114300" distR="114300" simplePos="0" relativeHeight="251696128" behindDoc="0" locked="0" layoutInCell="1" allowOverlap="1" wp14:anchorId="6429DFE5" wp14:editId="357F3DC4">
                <wp:simplePos x="0" y="0"/>
                <wp:positionH relativeFrom="margin">
                  <wp:posOffset>-52070</wp:posOffset>
                </wp:positionH>
                <wp:positionV relativeFrom="paragraph">
                  <wp:posOffset>364490</wp:posOffset>
                </wp:positionV>
                <wp:extent cx="8848725" cy="7334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733425"/>
                        </a:xfrm>
                        <a:prstGeom prst="rect">
                          <a:avLst/>
                        </a:prstGeom>
                        <a:solidFill>
                          <a:srgbClr val="1F497D">
                            <a:lumMod val="20000"/>
                            <a:lumOff val="80000"/>
                          </a:srgbClr>
                        </a:solidFill>
                        <a:ln w="9525">
                          <a:solidFill>
                            <a:srgbClr val="000000"/>
                          </a:solidFill>
                          <a:miter lim="800000"/>
                          <a:headEnd/>
                          <a:tailEnd/>
                        </a:ln>
                      </wps:spPr>
                      <wps:txbx>
                        <w:txbxContent>
                          <w:p w:rsidR="0042472B" w:rsidRPr="006508EB" w:rsidRDefault="0042472B" w:rsidP="00DF7356">
                            <w:pPr>
                              <w:pStyle w:val="NoSpacing"/>
                              <w:rPr>
                                <w:b/>
                                <w:sz w:val="28"/>
                                <w:szCs w:val="28"/>
                              </w:rPr>
                            </w:pPr>
                            <w:r>
                              <w:rPr>
                                <w:b/>
                                <w:sz w:val="28"/>
                                <w:szCs w:val="28"/>
                              </w:rPr>
                              <w:t>Target 1c) To improve the quality of Writing throughout the school so that all children are able to express themselves both creatively and factually; using rich vocabulary and content, confident punctuation and grammar, accurate spelling and neat, legible, joined handwriting.</w:t>
                            </w:r>
                          </w:p>
                          <w:p w:rsidR="0042472B" w:rsidRDefault="0042472B" w:rsidP="00DF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9DFE5" id="_x0000_s1031" type="#_x0000_t202" style="position:absolute;left:0;text-align:left;margin-left:-4.1pt;margin-top:28.7pt;width:696.75pt;height:5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" fillcolor="#c6d9f1">
                <v:textbox>
                  <w:txbxContent>
                    <w:p w:rsidR="0042472B" w:rsidRPr="006508EB" w:rsidRDefault="0042472B" w:rsidP="00DF7356">
                      <w:pPr>
                        <w:pStyle w:val="NoSpacing"/>
                        <w:rPr>
                          <w:b/>
                          <w:sz w:val="28"/>
                          <w:szCs w:val="28"/>
                        </w:rPr>
                      </w:pPr>
                      <w:r>
                        <w:rPr>
                          <w:b/>
                          <w:sz w:val="28"/>
                          <w:szCs w:val="28"/>
                        </w:rPr>
                        <w:t>Target 1c) To improve the quality of Writing throughout the school so that all children are able to express themselves both creatively and factually; using rich vocabulary and content, confident punctuation and grammar, accurate spelling and neat, legible, joined handwriting.</w:t>
                      </w:r>
                    </w:p>
                    <w:p w:rsidR="0042472B" w:rsidRDefault="0042472B" w:rsidP="00DF7356"/>
                  </w:txbxContent>
                </v:textbox>
                <w10:wrap anchorx="margin"/>
              </v:shape>
            </w:pict>
          </mc:Fallback>
        </mc:AlternateContent>
      </w:r>
    </w:p>
    <w:p w:rsidR="00DF7356" w:rsidRDefault="00DF7356" w:rsidP="00DF7356">
      <w:pPr>
        <w:rPr>
          <w:sz w:val="36"/>
          <w:szCs w:val="36"/>
        </w:rPr>
      </w:pPr>
    </w:p>
    <w:tbl>
      <w:tblPr>
        <w:tblStyle w:val="TableGrid"/>
        <w:tblpPr w:leftFromText="180" w:rightFromText="180" w:vertAnchor="text" w:horzAnchor="margin" w:tblpXSpec="center" w:tblpY="1624"/>
        <w:tblW w:w="15300" w:type="dxa"/>
        <w:tblLook w:val="04A0" w:firstRow="1" w:lastRow="0" w:firstColumn="1" w:lastColumn="0" w:noHBand="0" w:noVBand="1"/>
      </w:tblPr>
      <w:tblGrid>
        <w:gridCol w:w="5142"/>
        <w:gridCol w:w="2058"/>
        <w:gridCol w:w="3323"/>
        <w:gridCol w:w="1912"/>
        <w:gridCol w:w="2865"/>
      </w:tblGrid>
      <w:tr w:rsidR="00DF7356" w:rsidTr="0042472B">
        <w:tc>
          <w:tcPr>
            <w:tcW w:w="5142" w:type="dxa"/>
            <w:shd w:val="clear" w:color="auto" w:fill="D9D9D9" w:themeFill="background1" w:themeFillShade="D9"/>
          </w:tcPr>
          <w:p w:rsidR="00DF7356" w:rsidRPr="005D0D67" w:rsidRDefault="00DF7356" w:rsidP="0042472B">
            <w:pPr>
              <w:rPr>
                <w:sz w:val="32"/>
                <w:szCs w:val="32"/>
              </w:rPr>
            </w:pPr>
            <w:r w:rsidRPr="005D0D67">
              <w:rPr>
                <w:sz w:val="32"/>
                <w:szCs w:val="32"/>
              </w:rPr>
              <w:t>Action</w:t>
            </w:r>
          </w:p>
        </w:tc>
        <w:tc>
          <w:tcPr>
            <w:tcW w:w="2058" w:type="dxa"/>
            <w:shd w:val="clear" w:color="auto" w:fill="D9D9D9" w:themeFill="background1" w:themeFillShade="D9"/>
          </w:tcPr>
          <w:p w:rsidR="00DF7356" w:rsidRPr="005D0D67" w:rsidRDefault="00DF7356" w:rsidP="0042472B">
            <w:pPr>
              <w:rPr>
                <w:sz w:val="32"/>
                <w:szCs w:val="32"/>
              </w:rPr>
            </w:pPr>
            <w:r w:rsidRPr="005D0D67">
              <w:rPr>
                <w:sz w:val="32"/>
                <w:szCs w:val="32"/>
              </w:rPr>
              <w:t>Timescale</w:t>
            </w:r>
          </w:p>
        </w:tc>
        <w:tc>
          <w:tcPr>
            <w:tcW w:w="3323" w:type="dxa"/>
            <w:shd w:val="clear" w:color="auto" w:fill="D9D9D9" w:themeFill="background1" w:themeFillShade="D9"/>
          </w:tcPr>
          <w:p w:rsidR="00DF7356" w:rsidRPr="005D0D67" w:rsidRDefault="00DF7356" w:rsidP="0042472B">
            <w:pPr>
              <w:rPr>
                <w:sz w:val="32"/>
                <w:szCs w:val="32"/>
              </w:rPr>
            </w:pPr>
            <w:r w:rsidRPr="005D0D67">
              <w:rPr>
                <w:sz w:val="32"/>
                <w:szCs w:val="32"/>
              </w:rPr>
              <w:t>Monitoring/evidence</w:t>
            </w:r>
          </w:p>
        </w:tc>
        <w:tc>
          <w:tcPr>
            <w:tcW w:w="1912" w:type="dxa"/>
            <w:shd w:val="clear" w:color="auto" w:fill="D9D9D9" w:themeFill="background1" w:themeFillShade="D9"/>
          </w:tcPr>
          <w:p w:rsidR="00DF7356" w:rsidRPr="005D0D67" w:rsidRDefault="00DF7356" w:rsidP="0042472B">
            <w:pPr>
              <w:rPr>
                <w:sz w:val="32"/>
                <w:szCs w:val="32"/>
              </w:rPr>
            </w:pPr>
            <w:r>
              <w:rPr>
                <w:sz w:val="32"/>
                <w:szCs w:val="32"/>
              </w:rPr>
              <w:t>Budget/Time</w:t>
            </w:r>
          </w:p>
        </w:tc>
        <w:tc>
          <w:tcPr>
            <w:tcW w:w="2865" w:type="dxa"/>
            <w:shd w:val="clear" w:color="auto" w:fill="D9D9D9" w:themeFill="background1" w:themeFillShade="D9"/>
          </w:tcPr>
          <w:p w:rsidR="00DF7356" w:rsidRPr="005D0D67" w:rsidRDefault="00DF7356" w:rsidP="0042472B">
            <w:pPr>
              <w:rPr>
                <w:sz w:val="32"/>
                <w:szCs w:val="32"/>
              </w:rPr>
            </w:pPr>
            <w:r w:rsidRPr="005D0D67">
              <w:rPr>
                <w:sz w:val="32"/>
                <w:szCs w:val="32"/>
              </w:rPr>
              <w:t>Impact/Review</w:t>
            </w:r>
          </w:p>
        </w:tc>
      </w:tr>
      <w:tr w:rsidR="00DF7356" w:rsidTr="0042472B">
        <w:tc>
          <w:tcPr>
            <w:tcW w:w="5142" w:type="dxa"/>
            <w:shd w:val="clear" w:color="auto" w:fill="FFFFFF" w:themeFill="background1"/>
          </w:tcPr>
          <w:p w:rsidR="00DF7356" w:rsidRPr="0011469E" w:rsidRDefault="00D82FAB" w:rsidP="0042472B">
            <w:pPr>
              <w:rPr>
                <w:sz w:val="24"/>
                <w:szCs w:val="24"/>
              </w:rPr>
            </w:pPr>
            <w:r>
              <w:rPr>
                <w:sz w:val="24"/>
                <w:szCs w:val="24"/>
              </w:rPr>
              <w:t>Build on our ‘Big Write’ sessions so that writing is valued and enjoyed in all classes and by all children. Display examples of writing from all year groups.</w:t>
            </w:r>
          </w:p>
        </w:tc>
        <w:tc>
          <w:tcPr>
            <w:tcW w:w="2058" w:type="dxa"/>
            <w:shd w:val="clear" w:color="auto" w:fill="FFFFFF" w:themeFill="background1"/>
          </w:tcPr>
          <w:p w:rsidR="00DF7356" w:rsidRPr="005D0D67" w:rsidRDefault="001D6212" w:rsidP="0042472B">
            <w:pPr>
              <w:rPr>
                <w:sz w:val="24"/>
                <w:szCs w:val="24"/>
              </w:rPr>
            </w:pPr>
            <w:r>
              <w:rPr>
                <w:sz w:val="24"/>
                <w:szCs w:val="24"/>
              </w:rPr>
              <w:t>Oct 2020</w:t>
            </w:r>
          </w:p>
        </w:tc>
        <w:tc>
          <w:tcPr>
            <w:tcW w:w="3323" w:type="dxa"/>
            <w:shd w:val="clear" w:color="auto" w:fill="FFFFFF" w:themeFill="background1"/>
          </w:tcPr>
          <w:p w:rsidR="00DF7356" w:rsidRPr="005D0D67" w:rsidRDefault="001D6212" w:rsidP="0042472B">
            <w:pPr>
              <w:rPr>
                <w:sz w:val="24"/>
                <w:szCs w:val="24"/>
              </w:rPr>
            </w:pPr>
            <w:r>
              <w:rPr>
                <w:sz w:val="24"/>
                <w:szCs w:val="24"/>
              </w:rPr>
              <w:t>English Governor</w:t>
            </w:r>
          </w:p>
        </w:tc>
        <w:tc>
          <w:tcPr>
            <w:tcW w:w="1912" w:type="dxa"/>
            <w:shd w:val="clear" w:color="auto" w:fill="FFFFFF" w:themeFill="background1"/>
          </w:tcPr>
          <w:p w:rsidR="00DF7356" w:rsidRPr="005D0D67" w:rsidRDefault="001D6212" w:rsidP="0042472B">
            <w:pPr>
              <w:rPr>
                <w:sz w:val="24"/>
                <w:szCs w:val="24"/>
              </w:rPr>
            </w:pPr>
            <w:r>
              <w:rPr>
                <w:sz w:val="24"/>
                <w:szCs w:val="24"/>
              </w:rPr>
              <w:t>£200</w:t>
            </w:r>
          </w:p>
        </w:tc>
        <w:tc>
          <w:tcPr>
            <w:tcW w:w="2865" w:type="dxa"/>
            <w:shd w:val="clear" w:color="auto" w:fill="FFFFFF" w:themeFill="background1"/>
          </w:tcPr>
          <w:p w:rsidR="00DF7356" w:rsidRPr="005D0D67" w:rsidRDefault="001D6212" w:rsidP="0042472B">
            <w:pPr>
              <w:rPr>
                <w:sz w:val="24"/>
                <w:szCs w:val="24"/>
              </w:rPr>
            </w:pPr>
            <w:r>
              <w:rPr>
                <w:sz w:val="24"/>
                <w:szCs w:val="24"/>
              </w:rPr>
              <w:t>Writing standards will improve if children feel their work is special and valued by the school.</w:t>
            </w:r>
          </w:p>
        </w:tc>
      </w:tr>
      <w:tr w:rsidR="00DF7356" w:rsidTr="0042472B">
        <w:tc>
          <w:tcPr>
            <w:tcW w:w="5142" w:type="dxa"/>
            <w:shd w:val="clear" w:color="auto" w:fill="auto"/>
          </w:tcPr>
          <w:p w:rsidR="00DF7356" w:rsidRPr="006508EB" w:rsidRDefault="00D82FAB" w:rsidP="00D82FAB">
            <w:pPr>
              <w:pStyle w:val="NoSpacing"/>
              <w:rPr>
                <w:sz w:val="24"/>
                <w:szCs w:val="24"/>
              </w:rPr>
            </w:pPr>
            <w:r>
              <w:rPr>
                <w:sz w:val="24"/>
                <w:szCs w:val="24"/>
              </w:rPr>
              <w:t>Ensure that all classrooms are ‘vocabulary rich’ environments, through the displays in each room, the language used by staff and children and the curiosity around new words engendered through , class discussions and the use of dictionaries and thesauruses within lessons.</w:t>
            </w:r>
          </w:p>
        </w:tc>
        <w:tc>
          <w:tcPr>
            <w:tcW w:w="2058" w:type="dxa"/>
            <w:shd w:val="clear" w:color="auto" w:fill="FFFFFF" w:themeFill="background1"/>
          </w:tcPr>
          <w:p w:rsidR="00DF7356" w:rsidRDefault="001D6212" w:rsidP="0042472B">
            <w:pPr>
              <w:rPr>
                <w:sz w:val="24"/>
                <w:szCs w:val="24"/>
              </w:rPr>
            </w:pPr>
            <w:r>
              <w:rPr>
                <w:sz w:val="24"/>
                <w:szCs w:val="24"/>
              </w:rPr>
              <w:t>Nov 2020</w:t>
            </w:r>
          </w:p>
        </w:tc>
        <w:tc>
          <w:tcPr>
            <w:tcW w:w="3323" w:type="dxa"/>
            <w:shd w:val="clear" w:color="auto" w:fill="FFFFFF" w:themeFill="background1"/>
          </w:tcPr>
          <w:p w:rsidR="00DF7356" w:rsidRDefault="001D6212" w:rsidP="0042472B">
            <w:pPr>
              <w:rPr>
                <w:sz w:val="24"/>
                <w:szCs w:val="24"/>
              </w:rPr>
            </w:pPr>
            <w:r>
              <w:rPr>
                <w:sz w:val="24"/>
                <w:szCs w:val="24"/>
              </w:rPr>
              <w:t>SDG</w:t>
            </w:r>
          </w:p>
        </w:tc>
        <w:tc>
          <w:tcPr>
            <w:tcW w:w="1912" w:type="dxa"/>
            <w:shd w:val="clear" w:color="auto" w:fill="FFFFFF" w:themeFill="background1"/>
          </w:tcPr>
          <w:p w:rsidR="00DF7356" w:rsidRPr="005D0D67" w:rsidRDefault="001D6212" w:rsidP="0042472B">
            <w:pPr>
              <w:rPr>
                <w:sz w:val="24"/>
                <w:szCs w:val="24"/>
              </w:rPr>
            </w:pPr>
            <w:r>
              <w:rPr>
                <w:sz w:val="24"/>
                <w:szCs w:val="24"/>
              </w:rPr>
              <w:t>Staff Meeting and Inset time</w:t>
            </w:r>
          </w:p>
        </w:tc>
        <w:tc>
          <w:tcPr>
            <w:tcW w:w="2865" w:type="dxa"/>
            <w:shd w:val="clear" w:color="auto" w:fill="FFFFFF" w:themeFill="background1"/>
          </w:tcPr>
          <w:p w:rsidR="00DF7356" w:rsidRPr="005D0D67" w:rsidRDefault="00A00268" w:rsidP="0042472B">
            <w:pPr>
              <w:rPr>
                <w:sz w:val="24"/>
                <w:szCs w:val="24"/>
              </w:rPr>
            </w:pPr>
            <w:r>
              <w:rPr>
                <w:sz w:val="24"/>
                <w:szCs w:val="24"/>
              </w:rPr>
              <w:t>Children will enjoy learning and using new words, therefore recognising them in texts and using them correctly in their writing.</w:t>
            </w:r>
          </w:p>
        </w:tc>
      </w:tr>
      <w:tr w:rsidR="00DF7356" w:rsidTr="0042472B">
        <w:tc>
          <w:tcPr>
            <w:tcW w:w="5142" w:type="dxa"/>
            <w:shd w:val="clear" w:color="auto" w:fill="auto"/>
          </w:tcPr>
          <w:p w:rsidR="00DF7356" w:rsidRDefault="00D82FAB" w:rsidP="0042472B">
            <w:pPr>
              <w:pStyle w:val="NoSpacing"/>
              <w:rPr>
                <w:sz w:val="24"/>
                <w:szCs w:val="24"/>
              </w:rPr>
            </w:pPr>
            <w:r>
              <w:rPr>
                <w:sz w:val="24"/>
                <w:szCs w:val="24"/>
              </w:rPr>
              <w:t>Monitor the teaching of grammar and punctuation in all classes, introducing new resources and training where needed.</w:t>
            </w:r>
          </w:p>
        </w:tc>
        <w:tc>
          <w:tcPr>
            <w:tcW w:w="2058" w:type="dxa"/>
            <w:shd w:val="clear" w:color="auto" w:fill="FFFFFF" w:themeFill="background1"/>
          </w:tcPr>
          <w:p w:rsidR="00DF7356" w:rsidRDefault="00A00268" w:rsidP="0042472B">
            <w:pPr>
              <w:rPr>
                <w:sz w:val="24"/>
                <w:szCs w:val="24"/>
              </w:rPr>
            </w:pPr>
            <w:r>
              <w:rPr>
                <w:sz w:val="24"/>
                <w:szCs w:val="24"/>
              </w:rPr>
              <w:t>Oct 2020</w:t>
            </w:r>
          </w:p>
        </w:tc>
        <w:tc>
          <w:tcPr>
            <w:tcW w:w="3323" w:type="dxa"/>
            <w:shd w:val="clear" w:color="auto" w:fill="FFFFFF" w:themeFill="background1"/>
          </w:tcPr>
          <w:p w:rsidR="00DF7356" w:rsidRDefault="00A00268" w:rsidP="0042472B">
            <w:pPr>
              <w:rPr>
                <w:sz w:val="24"/>
                <w:szCs w:val="24"/>
              </w:rPr>
            </w:pPr>
            <w:r>
              <w:rPr>
                <w:sz w:val="24"/>
                <w:szCs w:val="24"/>
              </w:rPr>
              <w:t>English leader and HT</w:t>
            </w:r>
          </w:p>
        </w:tc>
        <w:tc>
          <w:tcPr>
            <w:tcW w:w="1912" w:type="dxa"/>
            <w:shd w:val="clear" w:color="auto" w:fill="FFFFFF" w:themeFill="background1"/>
          </w:tcPr>
          <w:p w:rsidR="00DF7356" w:rsidRDefault="00A00268" w:rsidP="0042472B">
            <w:pPr>
              <w:rPr>
                <w:sz w:val="24"/>
                <w:szCs w:val="24"/>
              </w:rPr>
            </w:pPr>
            <w:r>
              <w:rPr>
                <w:sz w:val="24"/>
                <w:szCs w:val="24"/>
              </w:rPr>
              <w:t>Release time and HT time</w:t>
            </w:r>
          </w:p>
        </w:tc>
        <w:tc>
          <w:tcPr>
            <w:tcW w:w="2865" w:type="dxa"/>
            <w:shd w:val="clear" w:color="auto" w:fill="FFFFFF" w:themeFill="background1"/>
          </w:tcPr>
          <w:p w:rsidR="00DF7356" w:rsidRDefault="00A00268" w:rsidP="0042472B">
            <w:pPr>
              <w:rPr>
                <w:sz w:val="24"/>
                <w:szCs w:val="24"/>
              </w:rPr>
            </w:pPr>
            <w:r>
              <w:rPr>
                <w:sz w:val="24"/>
                <w:szCs w:val="24"/>
              </w:rPr>
              <w:t>Children will build up G and P skills through every class, using them in Writing and Reading comprehension.</w:t>
            </w:r>
          </w:p>
        </w:tc>
      </w:tr>
      <w:tr w:rsidR="00DF7356" w:rsidTr="0042472B">
        <w:tc>
          <w:tcPr>
            <w:tcW w:w="5142" w:type="dxa"/>
            <w:shd w:val="clear" w:color="auto" w:fill="auto"/>
          </w:tcPr>
          <w:p w:rsidR="00DF7356" w:rsidRDefault="00D82FAB" w:rsidP="0042472B">
            <w:pPr>
              <w:pStyle w:val="NoSpacing"/>
              <w:rPr>
                <w:sz w:val="24"/>
                <w:szCs w:val="24"/>
              </w:rPr>
            </w:pPr>
            <w:r>
              <w:rPr>
                <w:sz w:val="24"/>
                <w:szCs w:val="24"/>
              </w:rPr>
              <w:t xml:space="preserve">Evaluate the impact of the new spelling programme. Review how it has been </w:t>
            </w:r>
            <w:r>
              <w:rPr>
                <w:sz w:val="24"/>
                <w:szCs w:val="24"/>
              </w:rPr>
              <w:lastRenderedPageBreak/>
              <w:t>implemented and develop the programme for future use.</w:t>
            </w:r>
          </w:p>
        </w:tc>
        <w:tc>
          <w:tcPr>
            <w:tcW w:w="2058" w:type="dxa"/>
            <w:shd w:val="clear" w:color="auto" w:fill="FFFFFF" w:themeFill="background1"/>
          </w:tcPr>
          <w:p w:rsidR="00DF7356" w:rsidRDefault="00A00268" w:rsidP="0042472B">
            <w:pPr>
              <w:rPr>
                <w:sz w:val="24"/>
                <w:szCs w:val="24"/>
              </w:rPr>
            </w:pPr>
            <w:r>
              <w:rPr>
                <w:sz w:val="24"/>
                <w:szCs w:val="24"/>
              </w:rPr>
              <w:lastRenderedPageBreak/>
              <w:t>Dec 2020</w:t>
            </w:r>
          </w:p>
        </w:tc>
        <w:tc>
          <w:tcPr>
            <w:tcW w:w="3323" w:type="dxa"/>
            <w:shd w:val="clear" w:color="auto" w:fill="FFFFFF" w:themeFill="background1"/>
          </w:tcPr>
          <w:p w:rsidR="00DF7356" w:rsidRDefault="00A00268" w:rsidP="0042472B">
            <w:pPr>
              <w:rPr>
                <w:sz w:val="24"/>
                <w:szCs w:val="24"/>
              </w:rPr>
            </w:pPr>
            <w:r>
              <w:rPr>
                <w:sz w:val="24"/>
                <w:szCs w:val="24"/>
              </w:rPr>
              <w:t>English leader and SENDCO</w:t>
            </w:r>
          </w:p>
        </w:tc>
        <w:tc>
          <w:tcPr>
            <w:tcW w:w="1912" w:type="dxa"/>
            <w:shd w:val="clear" w:color="auto" w:fill="FFFFFF" w:themeFill="background1"/>
          </w:tcPr>
          <w:p w:rsidR="00DF7356" w:rsidRDefault="00A00268" w:rsidP="0042472B">
            <w:pPr>
              <w:rPr>
                <w:sz w:val="24"/>
                <w:szCs w:val="24"/>
              </w:rPr>
            </w:pPr>
            <w:r>
              <w:rPr>
                <w:sz w:val="24"/>
                <w:szCs w:val="24"/>
              </w:rPr>
              <w:t>Release time and SENDCO time</w:t>
            </w:r>
          </w:p>
        </w:tc>
        <w:tc>
          <w:tcPr>
            <w:tcW w:w="2865" w:type="dxa"/>
            <w:shd w:val="clear" w:color="auto" w:fill="FFFFFF" w:themeFill="background1"/>
          </w:tcPr>
          <w:p w:rsidR="00DF7356" w:rsidRDefault="00A00268" w:rsidP="0042472B">
            <w:pPr>
              <w:rPr>
                <w:sz w:val="24"/>
                <w:szCs w:val="24"/>
              </w:rPr>
            </w:pPr>
            <w:r>
              <w:rPr>
                <w:sz w:val="24"/>
                <w:szCs w:val="24"/>
              </w:rPr>
              <w:t xml:space="preserve">Spelling sessions will be improved and adapted to </w:t>
            </w:r>
            <w:r>
              <w:rPr>
                <w:sz w:val="24"/>
                <w:szCs w:val="24"/>
              </w:rPr>
              <w:lastRenderedPageBreak/>
              <w:t>further improve children’s spelling.</w:t>
            </w:r>
          </w:p>
        </w:tc>
      </w:tr>
      <w:tr w:rsidR="00D82FAB" w:rsidTr="0042472B">
        <w:tc>
          <w:tcPr>
            <w:tcW w:w="5142" w:type="dxa"/>
            <w:shd w:val="clear" w:color="auto" w:fill="auto"/>
          </w:tcPr>
          <w:p w:rsidR="00D82FAB" w:rsidRDefault="00D82FAB" w:rsidP="0007774D">
            <w:pPr>
              <w:pStyle w:val="NoSpacing"/>
              <w:rPr>
                <w:sz w:val="24"/>
                <w:szCs w:val="24"/>
              </w:rPr>
            </w:pPr>
            <w:r>
              <w:rPr>
                <w:sz w:val="24"/>
                <w:szCs w:val="24"/>
              </w:rPr>
              <w:lastRenderedPageBreak/>
              <w:t>Increase the profile of neat, joined han</w:t>
            </w:r>
            <w:r w:rsidR="0007774D">
              <w:rPr>
                <w:sz w:val="24"/>
                <w:szCs w:val="24"/>
              </w:rPr>
              <w:t>dwriting throughout the school through awards in classes and assemblies, classroom displays showing the ‘</w:t>
            </w:r>
            <w:proofErr w:type="spellStart"/>
            <w:r w:rsidR="0007774D">
              <w:rPr>
                <w:sz w:val="24"/>
                <w:szCs w:val="24"/>
              </w:rPr>
              <w:t>handwriter</w:t>
            </w:r>
            <w:proofErr w:type="spellEnd"/>
            <w:r w:rsidR="0007774D">
              <w:rPr>
                <w:sz w:val="24"/>
                <w:szCs w:val="24"/>
              </w:rPr>
              <w:t xml:space="preserve"> of the week’, and the use of structured handwriting sessions for all children in Year 1, 2 and 3, moving to groups needing support  in Years 4, 5 and 6.</w:t>
            </w:r>
          </w:p>
        </w:tc>
        <w:tc>
          <w:tcPr>
            <w:tcW w:w="2058" w:type="dxa"/>
            <w:shd w:val="clear" w:color="auto" w:fill="FFFFFF" w:themeFill="background1"/>
          </w:tcPr>
          <w:p w:rsidR="00D82FAB" w:rsidRDefault="00A00268" w:rsidP="0042472B">
            <w:pPr>
              <w:rPr>
                <w:sz w:val="24"/>
                <w:szCs w:val="24"/>
              </w:rPr>
            </w:pPr>
            <w:r>
              <w:rPr>
                <w:sz w:val="24"/>
                <w:szCs w:val="24"/>
              </w:rPr>
              <w:t>Jan 2021</w:t>
            </w:r>
          </w:p>
        </w:tc>
        <w:tc>
          <w:tcPr>
            <w:tcW w:w="3323" w:type="dxa"/>
            <w:shd w:val="clear" w:color="auto" w:fill="FFFFFF" w:themeFill="background1"/>
          </w:tcPr>
          <w:p w:rsidR="00D82FAB" w:rsidRDefault="00A00268" w:rsidP="0042472B">
            <w:pPr>
              <w:rPr>
                <w:sz w:val="24"/>
                <w:szCs w:val="24"/>
              </w:rPr>
            </w:pPr>
            <w:r>
              <w:rPr>
                <w:sz w:val="24"/>
                <w:szCs w:val="24"/>
              </w:rPr>
              <w:t>SDG</w:t>
            </w:r>
          </w:p>
        </w:tc>
        <w:tc>
          <w:tcPr>
            <w:tcW w:w="1912" w:type="dxa"/>
            <w:shd w:val="clear" w:color="auto" w:fill="FFFFFF" w:themeFill="background1"/>
          </w:tcPr>
          <w:p w:rsidR="00D82FAB" w:rsidRDefault="00A00268" w:rsidP="0042472B">
            <w:pPr>
              <w:rPr>
                <w:sz w:val="24"/>
                <w:szCs w:val="24"/>
              </w:rPr>
            </w:pPr>
            <w:r>
              <w:rPr>
                <w:sz w:val="24"/>
                <w:szCs w:val="24"/>
              </w:rPr>
              <w:t>INSET and staff meetings</w:t>
            </w:r>
          </w:p>
        </w:tc>
        <w:tc>
          <w:tcPr>
            <w:tcW w:w="2865" w:type="dxa"/>
            <w:shd w:val="clear" w:color="auto" w:fill="FFFFFF" w:themeFill="background1"/>
          </w:tcPr>
          <w:p w:rsidR="00D82FAB" w:rsidRDefault="00A00268" w:rsidP="0042472B">
            <w:pPr>
              <w:rPr>
                <w:sz w:val="24"/>
                <w:szCs w:val="24"/>
              </w:rPr>
            </w:pPr>
            <w:r>
              <w:rPr>
                <w:sz w:val="24"/>
                <w:szCs w:val="24"/>
              </w:rPr>
              <w:t>Presentation of work throughout the school will improve.</w:t>
            </w:r>
          </w:p>
        </w:tc>
      </w:tr>
      <w:tr w:rsidR="00D82FAB" w:rsidTr="0042472B">
        <w:tc>
          <w:tcPr>
            <w:tcW w:w="5142" w:type="dxa"/>
            <w:shd w:val="clear" w:color="auto" w:fill="auto"/>
          </w:tcPr>
          <w:p w:rsidR="00D82FAB" w:rsidRDefault="0007774D" w:rsidP="0042472B">
            <w:pPr>
              <w:pStyle w:val="NoSpacing"/>
              <w:rPr>
                <w:sz w:val="24"/>
                <w:szCs w:val="24"/>
              </w:rPr>
            </w:pPr>
            <w:r>
              <w:rPr>
                <w:sz w:val="24"/>
                <w:szCs w:val="24"/>
              </w:rPr>
              <w:t>Monitor the quality of handwriting and presentation in books throughout the school.</w:t>
            </w:r>
          </w:p>
        </w:tc>
        <w:tc>
          <w:tcPr>
            <w:tcW w:w="2058" w:type="dxa"/>
            <w:shd w:val="clear" w:color="auto" w:fill="FFFFFF" w:themeFill="background1"/>
          </w:tcPr>
          <w:p w:rsidR="00D82FAB" w:rsidRDefault="00A00268" w:rsidP="0042472B">
            <w:pPr>
              <w:rPr>
                <w:sz w:val="24"/>
                <w:szCs w:val="24"/>
              </w:rPr>
            </w:pPr>
            <w:r>
              <w:rPr>
                <w:sz w:val="24"/>
                <w:szCs w:val="24"/>
              </w:rPr>
              <w:t>April 2021</w:t>
            </w:r>
          </w:p>
        </w:tc>
        <w:tc>
          <w:tcPr>
            <w:tcW w:w="3323" w:type="dxa"/>
            <w:shd w:val="clear" w:color="auto" w:fill="FFFFFF" w:themeFill="background1"/>
          </w:tcPr>
          <w:p w:rsidR="00D82FAB" w:rsidRDefault="00A00268" w:rsidP="0042472B">
            <w:pPr>
              <w:rPr>
                <w:sz w:val="24"/>
                <w:szCs w:val="24"/>
              </w:rPr>
            </w:pPr>
            <w:r>
              <w:rPr>
                <w:sz w:val="24"/>
                <w:szCs w:val="24"/>
              </w:rPr>
              <w:t>SDG</w:t>
            </w:r>
          </w:p>
        </w:tc>
        <w:tc>
          <w:tcPr>
            <w:tcW w:w="1912" w:type="dxa"/>
            <w:shd w:val="clear" w:color="auto" w:fill="FFFFFF" w:themeFill="background1"/>
          </w:tcPr>
          <w:p w:rsidR="00D82FAB" w:rsidRDefault="00A00268" w:rsidP="0042472B">
            <w:pPr>
              <w:rPr>
                <w:sz w:val="24"/>
                <w:szCs w:val="24"/>
              </w:rPr>
            </w:pPr>
            <w:r>
              <w:rPr>
                <w:sz w:val="24"/>
                <w:szCs w:val="24"/>
              </w:rPr>
              <w:t>Governor meeting time</w:t>
            </w:r>
          </w:p>
        </w:tc>
        <w:tc>
          <w:tcPr>
            <w:tcW w:w="2865" w:type="dxa"/>
            <w:shd w:val="clear" w:color="auto" w:fill="FFFFFF" w:themeFill="background1"/>
          </w:tcPr>
          <w:p w:rsidR="00D82FAB" w:rsidRDefault="00A00268" w:rsidP="0042472B">
            <w:pPr>
              <w:rPr>
                <w:sz w:val="24"/>
                <w:szCs w:val="24"/>
              </w:rPr>
            </w:pPr>
            <w:r>
              <w:rPr>
                <w:sz w:val="24"/>
                <w:szCs w:val="24"/>
              </w:rPr>
              <w:t>Improvements will be assessed.</w:t>
            </w:r>
          </w:p>
        </w:tc>
      </w:tr>
    </w:tbl>
    <w:p w:rsidR="00DF7356" w:rsidRDefault="00DF7356" w:rsidP="00013C94">
      <w:pPr>
        <w:jc w:val="center"/>
        <w:rPr>
          <w:b/>
          <w:sz w:val="48"/>
          <w:szCs w:val="48"/>
        </w:rPr>
      </w:pPr>
    </w:p>
    <w:p w:rsidR="00DF7356" w:rsidRDefault="00DF7356" w:rsidP="00013C94">
      <w:pPr>
        <w:jc w:val="center"/>
        <w:rPr>
          <w:b/>
          <w:sz w:val="48"/>
          <w:szCs w:val="48"/>
        </w:rPr>
      </w:pPr>
    </w:p>
    <w:p w:rsidR="00DF7356" w:rsidRDefault="00DF7356" w:rsidP="00013C94">
      <w:pPr>
        <w:jc w:val="center"/>
        <w:rPr>
          <w:b/>
          <w:sz w:val="48"/>
          <w:szCs w:val="48"/>
        </w:rPr>
      </w:pPr>
    </w:p>
    <w:p w:rsidR="00DF7356" w:rsidRDefault="00DF7356" w:rsidP="00F0463B">
      <w:pPr>
        <w:rPr>
          <w:b/>
          <w:sz w:val="48"/>
          <w:szCs w:val="48"/>
        </w:rPr>
      </w:pPr>
    </w:p>
    <w:p w:rsidR="003D1F73" w:rsidRPr="0009373B" w:rsidRDefault="003D1F73" w:rsidP="00013C94">
      <w:pPr>
        <w:jc w:val="center"/>
        <w:rPr>
          <w:b/>
          <w:sz w:val="48"/>
          <w:szCs w:val="48"/>
        </w:rPr>
      </w:pPr>
      <w:r>
        <w:rPr>
          <w:b/>
          <w:sz w:val="48"/>
          <w:szCs w:val="48"/>
        </w:rPr>
        <w:t>Target 2</w:t>
      </w:r>
    </w:p>
    <w:p w:rsidR="003D1F73" w:rsidRPr="00475EAA" w:rsidRDefault="00CB677C" w:rsidP="003D1F73">
      <w:pPr>
        <w:jc w:val="center"/>
        <w:rPr>
          <w:sz w:val="40"/>
          <w:szCs w:val="44"/>
        </w:rPr>
      </w:pPr>
      <w:r>
        <w:rPr>
          <w:sz w:val="40"/>
          <w:szCs w:val="44"/>
        </w:rPr>
        <w:t>To Review and Re-design our Whole-School Curriculum so that the Intent is clear and cohesive, enabling progression and continuity through all years in all curriculum areas.</w:t>
      </w:r>
    </w:p>
    <w:tbl>
      <w:tblPr>
        <w:tblStyle w:val="TableGrid"/>
        <w:tblW w:w="15570" w:type="dxa"/>
        <w:tblInd w:w="-612" w:type="dxa"/>
        <w:tblLook w:val="04A0" w:firstRow="1" w:lastRow="0" w:firstColumn="1" w:lastColumn="0" w:noHBand="0" w:noVBand="1"/>
      </w:tblPr>
      <w:tblGrid>
        <w:gridCol w:w="8100"/>
        <w:gridCol w:w="7470"/>
      </w:tblGrid>
      <w:tr w:rsidR="003D1F73" w:rsidTr="00B15C55">
        <w:tc>
          <w:tcPr>
            <w:tcW w:w="8100" w:type="dxa"/>
            <w:shd w:val="clear" w:color="auto" w:fill="D9D9D9" w:themeFill="background1" w:themeFillShade="D9"/>
          </w:tcPr>
          <w:p w:rsidR="003D1F73" w:rsidRPr="00DC618D" w:rsidRDefault="003D1F73" w:rsidP="00B15C55">
            <w:pPr>
              <w:pStyle w:val="NoSpacing"/>
              <w:jc w:val="center"/>
              <w:rPr>
                <w:sz w:val="32"/>
                <w:szCs w:val="32"/>
              </w:rPr>
            </w:pPr>
            <w:r w:rsidRPr="00DC618D">
              <w:rPr>
                <w:sz w:val="32"/>
                <w:szCs w:val="32"/>
              </w:rPr>
              <w:lastRenderedPageBreak/>
              <w:t>Current position</w:t>
            </w:r>
          </w:p>
        </w:tc>
        <w:tc>
          <w:tcPr>
            <w:tcW w:w="7470" w:type="dxa"/>
            <w:shd w:val="clear" w:color="auto" w:fill="D9D9D9" w:themeFill="background1" w:themeFillShade="D9"/>
          </w:tcPr>
          <w:p w:rsidR="003D1F73" w:rsidRPr="00DC618D" w:rsidRDefault="003D1F73" w:rsidP="00B15C55">
            <w:pPr>
              <w:pStyle w:val="NoSpacing"/>
              <w:jc w:val="center"/>
              <w:rPr>
                <w:sz w:val="32"/>
                <w:szCs w:val="32"/>
              </w:rPr>
            </w:pPr>
            <w:r w:rsidRPr="00DC618D">
              <w:rPr>
                <w:sz w:val="32"/>
                <w:szCs w:val="32"/>
              </w:rPr>
              <w:t>Success criteria</w:t>
            </w:r>
          </w:p>
        </w:tc>
      </w:tr>
      <w:tr w:rsidR="003D1F73" w:rsidTr="00B15C55">
        <w:tc>
          <w:tcPr>
            <w:tcW w:w="8100" w:type="dxa"/>
          </w:tcPr>
          <w:p w:rsidR="005715FE" w:rsidRDefault="005715FE" w:rsidP="00835460">
            <w:pPr>
              <w:autoSpaceDE w:val="0"/>
              <w:autoSpaceDN w:val="0"/>
              <w:adjustRightInd w:val="0"/>
              <w:spacing w:after="37"/>
              <w:rPr>
                <w:rFonts w:cstheme="minorHAnsi"/>
                <w:color w:val="000000"/>
                <w:sz w:val="23"/>
                <w:szCs w:val="23"/>
              </w:rPr>
            </w:pPr>
          </w:p>
          <w:p w:rsidR="00C00744" w:rsidRDefault="00C00744" w:rsidP="00835460">
            <w:pPr>
              <w:autoSpaceDE w:val="0"/>
              <w:autoSpaceDN w:val="0"/>
              <w:adjustRightInd w:val="0"/>
              <w:spacing w:after="37"/>
              <w:rPr>
                <w:rFonts w:cstheme="minorHAnsi"/>
                <w:color w:val="000000"/>
                <w:sz w:val="23"/>
                <w:szCs w:val="23"/>
              </w:rPr>
            </w:pPr>
            <w:r>
              <w:rPr>
                <w:rFonts w:cstheme="minorHAnsi"/>
                <w:color w:val="000000"/>
                <w:sz w:val="23"/>
                <w:szCs w:val="23"/>
              </w:rPr>
              <w:t xml:space="preserve">The school offers a wide and varied curriculum which is highly valued by children and parents. Themes are used to link curriculum areas, particularly in humanities, English, art and DT. Facilities and resources such as the computer room, </w:t>
            </w:r>
            <w:proofErr w:type="spellStart"/>
            <w:r>
              <w:rPr>
                <w:rFonts w:cstheme="minorHAnsi"/>
                <w:color w:val="000000"/>
                <w:sz w:val="23"/>
                <w:szCs w:val="23"/>
              </w:rPr>
              <w:t>ipads</w:t>
            </w:r>
            <w:proofErr w:type="spellEnd"/>
            <w:r>
              <w:rPr>
                <w:rFonts w:cstheme="minorHAnsi"/>
                <w:color w:val="000000"/>
                <w:sz w:val="23"/>
                <w:szCs w:val="23"/>
              </w:rPr>
              <w:t>, library and outdoor spaces enable enrichment and extension to take place across the curriculum.</w:t>
            </w:r>
          </w:p>
          <w:p w:rsidR="00AD6885" w:rsidRDefault="00AD6885" w:rsidP="00835460">
            <w:pPr>
              <w:autoSpaceDE w:val="0"/>
              <w:autoSpaceDN w:val="0"/>
              <w:adjustRightInd w:val="0"/>
              <w:spacing w:after="37"/>
              <w:rPr>
                <w:rFonts w:cstheme="minorHAnsi"/>
                <w:color w:val="000000"/>
                <w:sz w:val="23"/>
                <w:szCs w:val="23"/>
              </w:rPr>
            </w:pPr>
          </w:p>
          <w:p w:rsidR="00AD6885" w:rsidRDefault="00AD6885" w:rsidP="00835460">
            <w:pPr>
              <w:autoSpaceDE w:val="0"/>
              <w:autoSpaceDN w:val="0"/>
              <w:adjustRightInd w:val="0"/>
              <w:spacing w:after="37"/>
              <w:rPr>
                <w:rFonts w:cstheme="minorHAnsi"/>
                <w:color w:val="000000"/>
                <w:sz w:val="23"/>
                <w:szCs w:val="23"/>
              </w:rPr>
            </w:pPr>
            <w:r>
              <w:rPr>
                <w:rFonts w:cstheme="minorHAnsi"/>
                <w:color w:val="000000"/>
                <w:sz w:val="23"/>
                <w:szCs w:val="23"/>
              </w:rPr>
              <w:t>Extract from the Outstanding section of the Ofsted framework (page 49)</w:t>
            </w:r>
          </w:p>
          <w:p w:rsidR="00AD6885" w:rsidRDefault="00AD6885" w:rsidP="00835460">
            <w:pPr>
              <w:autoSpaceDE w:val="0"/>
              <w:autoSpaceDN w:val="0"/>
              <w:adjustRightInd w:val="0"/>
              <w:spacing w:after="37"/>
              <w:rPr>
                <w:rFonts w:cstheme="minorHAnsi"/>
                <w:color w:val="000000"/>
                <w:sz w:val="23"/>
                <w:szCs w:val="23"/>
              </w:rPr>
            </w:pPr>
          </w:p>
          <w:p w:rsidR="00AD6885" w:rsidRDefault="00AD6885" w:rsidP="00835460">
            <w:pPr>
              <w:autoSpaceDE w:val="0"/>
              <w:autoSpaceDN w:val="0"/>
              <w:adjustRightInd w:val="0"/>
              <w:spacing w:after="37"/>
              <w:rPr>
                <w:i/>
              </w:rPr>
            </w:pPr>
            <w:r w:rsidRPr="00AD6885">
              <w:rPr>
                <w:i/>
              </w:rPr>
              <w:t>The school’s curriculum intent and implementation are embedded securely and consistently across the school. It is evident from what teachers do that they have a firm and common understanding of the school’s curriculum intent and what it means for their practice. Across all parts of the school, series of lessons contribute well to delivering the curriculum intent.</w:t>
            </w:r>
          </w:p>
          <w:p w:rsidR="00AD6885" w:rsidRPr="00AD6885" w:rsidRDefault="00AD6885" w:rsidP="00835460">
            <w:pPr>
              <w:autoSpaceDE w:val="0"/>
              <w:autoSpaceDN w:val="0"/>
              <w:adjustRightInd w:val="0"/>
              <w:spacing w:after="37"/>
              <w:rPr>
                <w:rFonts w:cstheme="minorHAnsi"/>
                <w:i/>
                <w:color w:val="000000"/>
                <w:sz w:val="23"/>
                <w:szCs w:val="23"/>
              </w:rPr>
            </w:pPr>
          </w:p>
          <w:p w:rsidR="00AD6885" w:rsidRPr="0097653D" w:rsidRDefault="00AD6885" w:rsidP="00835460">
            <w:pPr>
              <w:autoSpaceDE w:val="0"/>
              <w:autoSpaceDN w:val="0"/>
              <w:adjustRightInd w:val="0"/>
              <w:spacing w:after="37"/>
              <w:rPr>
                <w:rFonts w:cstheme="minorHAnsi"/>
                <w:color w:val="000000"/>
                <w:sz w:val="23"/>
                <w:szCs w:val="23"/>
              </w:rPr>
            </w:pPr>
          </w:p>
          <w:p w:rsidR="00C31CBC" w:rsidRPr="0097653D" w:rsidRDefault="00412FDB" w:rsidP="00660E1E">
            <w:pPr>
              <w:autoSpaceDE w:val="0"/>
              <w:autoSpaceDN w:val="0"/>
              <w:adjustRightInd w:val="0"/>
              <w:rPr>
                <w:rFonts w:cstheme="minorHAnsi"/>
                <w:color w:val="000000"/>
                <w:sz w:val="24"/>
                <w:szCs w:val="24"/>
              </w:rPr>
            </w:pPr>
            <w:r w:rsidRPr="00660E1E">
              <w:rPr>
                <w:noProof/>
                <w:sz w:val="36"/>
                <w:szCs w:val="36"/>
                <w:lang w:eastAsia="en-GB"/>
              </w:rPr>
              <mc:AlternateContent>
                <mc:Choice Requires="wps">
                  <w:drawing>
                    <wp:anchor distT="0" distB="0" distL="114300" distR="114300" simplePos="0" relativeHeight="251679744" behindDoc="0" locked="0" layoutInCell="1" allowOverlap="1" wp14:anchorId="50D34CC2" wp14:editId="55349581">
                      <wp:simplePos x="0" y="0"/>
                      <wp:positionH relativeFrom="column">
                        <wp:posOffset>1158073</wp:posOffset>
                      </wp:positionH>
                      <wp:positionV relativeFrom="paragraph">
                        <wp:posOffset>598805</wp:posOffset>
                      </wp:positionV>
                      <wp:extent cx="7207885" cy="796925"/>
                      <wp:effectExtent l="0" t="0" r="12065"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796925"/>
                              </a:xfrm>
                              <a:prstGeom prst="rect">
                                <a:avLst/>
                              </a:prstGeom>
                              <a:solidFill>
                                <a:srgbClr val="1F497D">
                                  <a:lumMod val="20000"/>
                                  <a:lumOff val="80000"/>
                                </a:srgbClr>
                              </a:solidFill>
                              <a:ln w="9525">
                                <a:solidFill>
                                  <a:srgbClr val="000000"/>
                                </a:solidFill>
                                <a:miter lim="800000"/>
                                <a:headEnd/>
                                <a:tailEnd/>
                              </a:ln>
                            </wps:spPr>
                            <wps:txbx>
                              <w:txbxContent>
                                <w:p w:rsidR="0042472B" w:rsidRPr="007E5272" w:rsidRDefault="0042472B" w:rsidP="007E5272">
                                  <w:pPr>
                                    <w:pStyle w:val="NoSpacing"/>
                                    <w:rPr>
                                      <w:b/>
                                      <w:sz w:val="28"/>
                                      <w:szCs w:val="28"/>
                                    </w:rPr>
                                  </w:pPr>
                                  <w:r>
                                    <w:rPr>
                                      <w:b/>
                                      <w:sz w:val="28"/>
                                      <w:szCs w:val="28"/>
                                    </w:rPr>
                                    <w:t>Target:</w:t>
                                  </w:r>
                                  <w:r w:rsidRPr="0011469E">
                                    <w:rPr>
                                      <w:b/>
                                      <w:sz w:val="28"/>
                                      <w:szCs w:val="28"/>
                                    </w:rPr>
                                    <w:t xml:space="preserve"> </w:t>
                                  </w:r>
                                  <w:r>
                                    <w:rPr>
                                      <w:b/>
                                      <w:sz w:val="28"/>
                                      <w:szCs w:val="28"/>
                                    </w:rPr>
                                    <w:t>To develop an ambitious, coherently planned and sequenced curriculum that is broad, balanced and inclusive.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4CC2" id="_x0000_s1032" type="#_x0000_t202" style="position:absolute;margin-left:91.2pt;margin-top:47.15pt;width:567.55pt;height: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" fillcolor="#c6d9f1">
                      <v:textbox>
                        <w:txbxContent>
                          <w:p w:rsidR="0042472B" w:rsidRPr="007E5272" w:rsidRDefault="0042472B" w:rsidP="007E5272">
                            <w:pPr>
                              <w:pStyle w:val="NoSpacing"/>
                              <w:rPr>
                                <w:b/>
                                <w:sz w:val="28"/>
                                <w:szCs w:val="28"/>
                              </w:rPr>
                            </w:pPr>
                            <w:r>
                              <w:rPr>
                                <w:b/>
                                <w:sz w:val="28"/>
                                <w:szCs w:val="28"/>
                              </w:rPr>
                              <w:t>Target:</w:t>
                            </w:r>
                            <w:r w:rsidRPr="0011469E">
                              <w:rPr>
                                <w:b/>
                                <w:sz w:val="28"/>
                                <w:szCs w:val="28"/>
                              </w:rPr>
                              <w:t xml:space="preserve"> </w:t>
                            </w:r>
                            <w:r>
                              <w:rPr>
                                <w:b/>
                                <w:sz w:val="28"/>
                                <w:szCs w:val="28"/>
                              </w:rPr>
                              <w:t>To develop an ambitious, coherently planned and sequenced curriculum that is broad, balanced and inclusive.</w:t>
                            </w:r>
                          </w:p>
                        </w:txbxContent>
                      </v:textbox>
                    </v:shape>
                  </w:pict>
                </mc:Fallback>
              </mc:AlternateContent>
            </w:r>
          </w:p>
          <w:p w:rsidR="00475EAA" w:rsidRPr="00C31CBC" w:rsidRDefault="00475EAA" w:rsidP="00F0463B">
            <w:pPr>
              <w:autoSpaceDE w:val="0"/>
              <w:autoSpaceDN w:val="0"/>
              <w:adjustRightInd w:val="0"/>
              <w:rPr>
                <w:rFonts w:cstheme="minorHAnsi"/>
                <w:color w:val="000000"/>
                <w:sz w:val="23"/>
                <w:szCs w:val="23"/>
                <w:highlight w:val="green"/>
              </w:rPr>
            </w:pPr>
          </w:p>
        </w:tc>
        <w:tc>
          <w:tcPr>
            <w:tcW w:w="7470" w:type="dxa"/>
          </w:tcPr>
          <w:p w:rsidR="003D1F73" w:rsidRPr="00C00744" w:rsidRDefault="00C00744" w:rsidP="003D1F73">
            <w:pPr>
              <w:pStyle w:val="Default"/>
              <w:numPr>
                <w:ilvl w:val="0"/>
                <w:numId w:val="1"/>
              </w:numPr>
            </w:pPr>
            <w:r w:rsidRPr="00C00744">
              <w:t>Staff, children and parents will have a clear understanding of the overall intent of our curriculum.</w:t>
            </w:r>
          </w:p>
          <w:p w:rsidR="00C00744" w:rsidRDefault="00C00744" w:rsidP="003D1F73">
            <w:pPr>
              <w:pStyle w:val="Default"/>
              <w:numPr>
                <w:ilvl w:val="0"/>
                <w:numId w:val="1"/>
              </w:numPr>
            </w:pPr>
            <w:r w:rsidRPr="00C00744">
              <w:t>Teaching and Learning across all subjects will have shared goals and progression so that children</w:t>
            </w:r>
            <w:r w:rsidR="0074275D">
              <w:t xml:space="preserve"> understand that learning in one area is linked to their overall development.</w:t>
            </w:r>
          </w:p>
          <w:p w:rsidR="005715FE" w:rsidRDefault="0074275D" w:rsidP="003D1F73">
            <w:pPr>
              <w:pStyle w:val="Default"/>
              <w:numPr>
                <w:ilvl w:val="0"/>
                <w:numId w:val="1"/>
              </w:numPr>
            </w:pPr>
            <w:r>
              <w:t xml:space="preserve">Children </w:t>
            </w:r>
            <w:r w:rsidR="00C00744">
              <w:t>know how they are doing and what they need to do to improve</w:t>
            </w:r>
            <w:r>
              <w:t>.</w:t>
            </w:r>
          </w:p>
          <w:p w:rsidR="00AD6885" w:rsidRDefault="00AD6885" w:rsidP="003D1F73">
            <w:pPr>
              <w:pStyle w:val="Default"/>
              <w:numPr>
                <w:ilvl w:val="0"/>
                <w:numId w:val="1"/>
              </w:numPr>
            </w:pPr>
            <w:r>
              <w:t>Long term plans across all curriculum areas show clear progression and use of appropriate resources to engage and enthuse children and staff.</w:t>
            </w:r>
          </w:p>
          <w:p w:rsidR="00AD6885" w:rsidRPr="00C00744" w:rsidRDefault="00AD6885" w:rsidP="003D1F73">
            <w:pPr>
              <w:pStyle w:val="Default"/>
              <w:numPr>
                <w:ilvl w:val="0"/>
                <w:numId w:val="1"/>
              </w:numPr>
            </w:pPr>
            <w:r>
              <w:t>Children feel inspired to take their learning further at school and at home across the full range of curriculum areas.</w:t>
            </w:r>
          </w:p>
          <w:p w:rsidR="003D1F73" w:rsidRDefault="003D1F73" w:rsidP="00B15C55">
            <w:pPr>
              <w:pStyle w:val="NoSpacing"/>
              <w:rPr>
                <w:sz w:val="32"/>
                <w:szCs w:val="32"/>
              </w:rPr>
            </w:pPr>
          </w:p>
          <w:p w:rsidR="003D1F73" w:rsidRDefault="003D1F73" w:rsidP="00B15C55">
            <w:pPr>
              <w:pStyle w:val="NoSpacing"/>
              <w:rPr>
                <w:sz w:val="32"/>
                <w:szCs w:val="32"/>
              </w:rPr>
            </w:pPr>
          </w:p>
          <w:p w:rsidR="003D1F73" w:rsidRPr="00DC618D" w:rsidRDefault="003D1F73" w:rsidP="00B15C55">
            <w:pPr>
              <w:pStyle w:val="NoSpacing"/>
              <w:rPr>
                <w:sz w:val="32"/>
                <w:szCs w:val="32"/>
              </w:rPr>
            </w:pPr>
          </w:p>
        </w:tc>
      </w:tr>
    </w:tbl>
    <w:tbl>
      <w:tblPr>
        <w:tblStyle w:val="TableGrid"/>
        <w:tblpPr w:leftFromText="180" w:rightFromText="180" w:vertAnchor="text" w:horzAnchor="margin" w:tblpXSpec="center" w:tblpY="2112"/>
        <w:tblW w:w="15300" w:type="dxa"/>
        <w:tblLook w:val="04A0" w:firstRow="1" w:lastRow="0" w:firstColumn="1" w:lastColumn="0" w:noHBand="0" w:noVBand="1"/>
      </w:tblPr>
      <w:tblGrid>
        <w:gridCol w:w="5111"/>
        <w:gridCol w:w="2053"/>
        <w:gridCol w:w="3319"/>
        <w:gridCol w:w="1958"/>
        <w:gridCol w:w="2859"/>
      </w:tblGrid>
      <w:tr w:rsidR="00660E1E" w:rsidTr="00FA1182">
        <w:tc>
          <w:tcPr>
            <w:tcW w:w="5111" w:type="dxa"/>
            <w:shd w:val="clear" w:color="auto" w:fill="D9D9D9" w:themeFill="background1" w:themeFillShade="D9"/>
          </w:tcPr>
          <w:p w:rsidR="00660E1E" w:rsidRPr="005D0D67" w:rsidRDefault="00660E1E" w:rsidP="00FA1182">
            <w:pPr>
              <w:rPr>
                <w:sz w:val="32"/>
                <w:szCs w:val="32"/>
              </w:rPr>
            </w:pPr>
            <w:r w:rsidRPr="005D0D67">
              <w:rPr>
                <w:sz w:val="32"/>
                <w:szCs w:val="32"/>
              </w:rPr>
              <w:t>Action</w:t>
            </w:r>
          </w:p>
        </w:tc>
        <w:tc>
          <w:tcPr>
            <w:tcW w:w="2053" w:type="dxa"/>
            <w:shd w:val="clear" w:color="auto" w:fill="D9D9D9" w:themeFill="background1" w:themeFillShade="D9"/>
          </w:tcPr>
          <w:p w:rsidR="00660E1E" w:rsidRPr="005D0D67" w:rsidRDefault="00660E1E" w:rsidP="00FA1182">
            <w:pPr>
              <w:rPr>
                <w:sz w:val="32"/>
                <w:szCs w:val="32"/>
              </w:rPr>
            </w:pPr>
            <w:r w:rsidRPr="005D0D67">
              <w:rPr>
                <w:sz w:val="32"/>
                <w:szCs w:val="32"/>
              </w:rPr>
              <w:t>Timescale</w:t>
            </w:r>
          </w:p>
        </w:tc>
        <w:tc>
          <w:tcPr>
            <w:tcW w:w="3319" w:type="dxa"/>
            <w:shd w:val="clear" w:color="auto" w:fill="D9D9D9" w:themeFill="background1" w:themeFillShade="D9"/>
          </w:tcPr>
          <w:p w:rsidR="00660E1E" w:rsidRPr="005D0D67" w:rsidRDefault="00660E1E" w:rsidP="00FA1182">
            <w:pPr>
              <w:rPr>
                <w:sz w:val="32"/>
                <w:szCs w:val="32"/>
              </w:rPr>
            </w:pPr>
            <w:r w:rsidRPr="005D0D67">
              <w:rPr>
                <w:sz w:val="32"/>
                <w:szCs w:val="32"/>
              </w:rPr>
              <w:t>Monitoring/evidence</w:t>
            </w:r>
          </w:p>
        </w:tc>
        <w:tc>
          <w:tcPr>
            <w:tcW w:w="1958" w:type="dxa"/>
            <w:shd w:val="clear" w:color="auto" w:fill="D9D9D9" w:themeFill="background1" w:themeFillShade="D9"/>
          </w:tcPr>
          <w:p w:rsidR="00660E1E" w:rsidRPr="005D0D67" w:rsidRDefault="004226B5" w:rsidP="00FA1182">
            <w:pPr>
              <w:rPr>
                <w:sz w:val="32"/>
                <w:szCs w:val="32"/>
              </w:rPr>
            </w:pPr>
            <w:r>
              <w:rPr>
                <w:sz w:val="32"/>
                <w:szCs w:val="32"/>
              </w:rPr>
              <w:t>Budget/Time</w:t>
            </w:r>
          </w:p>
        </w:tc>
        <w:tc>
          <w:tcPr>
            <w:tcW w:w="2859" w:type="dxa"/>
            <w:shd w:val="clear" w:color="auto" w:fill="D9D9D9" w:themeFill="background1" w:themeFillShade="D9"/>
          </w:tcPr>
          <w:p w:rsidR="00660E1E" w:rsidRPr="005D0D67" w:rsidRDefault="00660E1E" w:rsidP="00FA1182">
            <w:pPr>
              <w:rPr>
                <w:sz w:val="32"/>
                <w:szCs w:val="32"/>
              </w:rPr>
            </w:pPr>
            <w:r w:rsidRPr="005D0D67">
              <w:rPr>
                <w:sz w:val="32"/>
                <w:szCs w:val="32"/>
              </w:rPr>
              <w:t>Impact/Review</w:t>
            </w:r>
          </w:p>
        </w:tc>
      </w:tr>
      <w:tr w:rsidR="008C166C" w:rsidTr="00A16751">
        <w:tc>
          <w:tcPr>
            <w:tcW w:w="5111" w:type="dxa"/>
            <w:shd w:val="clear" w:color="auto" w:fill="auto"/>
          </w:tcPr>
          <w:p w:rsidR="0079219E" w:rsidRDefault="00AD6885" w:rsidP="007E5272">
            <w:pPr>
              <w:rPr>
                <w:sz w:val="24"/>
                <w:szCs w:val="24"/>
              </w:rPr>
            </w:pPr>
            <w:r>
              <w:rPr>
                <w:sz w:val="24"/>
                <w:szCs w:val="24"/>
              </w:rPr>
              <w:t>Subject Leaders to develop long term plans and action plans for their subjects and share them with staff and governors.</w:t>
            </w:r>
          </w:p>
        </w:tc>
        <w:tc>
          <w:tcPr>
            <w:tcW w:w="2053" w:type="dxa"/>
            <w:shd w:val="clear" w:color="auto" w:fill="FFFFFF" w:themeFill="background1"/>
          </w:tcPr>
          <w:p w:rsidR="008C166C" w:rsidRDefault="00EF7524" w:rsidP="00FA1182">
            <w:pPr>
              <w:rPr>
                <w:sz w:val="24"/>
                <w:szCs w:val="24"/>
              </w:rPr>
            </w:pPr>
            <w:r>
              <w:rPr>
                <w:sz w:val="24"/>
                <w:szCs w:val="24"/>
              </w:rPr>
              <w:t>Spring 2021</w:t>
            </w:r>
          </w:p>
        </w:tc>
        <w:tc>
          <w:tcPr>
            <w:tcW w:w="3319" w:type="dxa"/>
            <w:shd w:val="clear" w:color="auto" w:fill="FFFFFF" w:themeFill="background1"/>
          </w:tcPr>
          <w:p w:rsidR="00205428" w:rsidRDefault="00EF7524" w:rsidP="0079219E">
            <w:pPr>
              <w:rPr>
                <w:sz w:val="24"/>
                <w:szCs w:val="24"/>
              </w:rPr>
            </w:pPr>
            <w:r>
              <w:rPr>
                <w:sz w:val="24"/>
                <w:szCs w:val="24"/>
              </w:rPr>
              <w:t>SDG</w:t>
            </w:r>
          </w:p>
        </w:tc>
        <w:tc>
          <w:tcPr>
            <w:tcW w:w="1958" w:type="dxa"/>
            <w:shd w:val="clear" w:color="auto" w:fill="FFFFFF" w:themeFill="background1"/>
          </w:tcPr>
          <w:p w:rsidR="0079219E" w:rsidRDefault="00EF7524" w:rsidP="00FA1182">
            <w:pPr>
              <w:rPr>
                <w:sz w:val="24"/>
                <w:szCs w:val="24"/>
              </w:rPr>
            </w:pPr>
            <w:r>
              <w:rPr>
                <w:sz w:val="24"/>
                <w:szCs w:val="24"/>
              </w:rPr>
              <w:t>SL release time</w:t>
            </w:r>
          </w:p>
        </w:tc>
        <w:tc>
          <w:tcPr>
            <w:tcW w:w="2859" w:type="dxa"/>
            <w:shd w:val="clear" w:color="auto" w:fill="FFFFFF" w:themeFill="background1"/>
          </w:tcPr>
          <w:p w:rsidR="008C166C" w:rsidRDefault="00EF7524" w:rsidP="00C034AE">
            <w:pPr>
              <w:rPr>
                <w:sz w:val="24"/>
                <w:szCs w:val="24"/>
              </w:rPr>
            </w:pPr>
            <w:r>
              <w:rPr>
                <w:sz w:val="24"/>
                <w:szCs w:val="24"/>
              </w:rPr>
              <w:t xml:space="preserve">All subjects will be improved so that children learn more effectively </w:t>
            </w:r>
            <w:r>
              <w:rPr>
                <w:sz w:val="24"/>
                <w:szCs w:val="24"/>
              </w:rPr>
              <w:lastRenderedPageBreak/>
              <w:t>across a really broad curriculum.</w:t>
            </w:r>
          </w:p>
        </w:tc>
      </w:tr>
      <w:tr w:rsidR="004226B5" w:rsidTr="00A16751">
        <w:tc>
          <w:tcPr>
            <w:tcW w:w="5111" w:type="dxa"/>
            <w:shd w:val="clear" w:color="auto" w:fill="auto"/>
          </w:tcPr>
          <w:p w:rsidR="00302C80" w:rsidRPr="005D0D67" w:rsidRDefault="00AD6885" w:rsidP="004226B5">
            <w:pPr>
              <w:rPr>
                <w:sz w:val="24"/>
                <w:szCs w:val="24"/>
              </w:rPr>
            </w:pPr>
            <w:r>
              <w:rPr>
                <w:sz w:val="24"/>
                <w:szCs w:val="24"/>
              </w:rPr>
              <w:lastRenderedPageBreak/>
              <w:t>Subject Actio</w:t>
            </w:r>
            <w:r w:rsidR="00302C80">
              <w:rPr>
                <w:sz w:val="24"/>
                <w:szCs w:val="24"/>
              </w:rPr>
              <w:t>n plans to be linked to the overall SDP.</w:t>
            </w:r>
          </w:p>
        </w:tc>
        <w:tc>
          <w:tcPr>
            <w:tcW w:w="2053" w:type="dxa"/>
            <w:shd w:val="clear" w:color="auto" w:fill="FFFFFF" w:themeFill="background1"/>
          </w:tcPr>
          <w:p w:rsidR="004226B5" w:rsidRPr="005D0D67" w:rsidRDefault="00EF7524" w:rsidP="004226B5">
            <w:pPr>
              <w:rPr>
                <w:sz w:val="24"/>
                <w:szCs w:val="24"/>
              </w:rPr>
            </w:pPr>
            <w:r>
              <w:rPr>
                <w:sz w:val="24"/>
                <w:szCs w:val="24"/>
              </w:rPr>
              <w:t>Spring 2021</w:t>
            </w:r>
          </w:p>
        </w:tc>
        <w:tc>
          <w:tcPr>
            <w:tcW w:w="3319" w:type="dxa"/>
            <w:shd w:val="clear" w:color="auto" w:fill="FFFFFF" w:themeFill="background1"/>
          </w:tcPr>
          <w:p w:rsidR="004226B5" w:rsidRPr="005D0D67" w:rsidRDefault="00EF7524" w:rsidP="004226B5">
            <w:pPr>
              <w:rPr>
                <w:sz w:val="24"/>
                <w:szCs w:val="24"/>
              </w:rPr>
            </w:pPr>
            <w:r>
              <w:rPr>
                <w:sz w:val="24"/>
                <w:szCs w:val="24"/>
              </w:rPr>
              <w:t>SDG</w:t>
            </w:r>
          </w:p>
        </w:tc>
        <w:tc>
          <w:tcPr>
            <w:tcW w:w="1958" w:type="dxa"/>
            <w:shd w:val="clear" w:color="auto" w:fill="FFFFFF" w:themeFill="background1"/>
          </w:tcPr>
          <w:p w:rsidR="004226B5" w:rsidRPr="005D0D67" w:rsidRDefault="00EF7524" w:rsidP="004226B5">
            <w:pPr>
              <w:rPr>
                <w:sz w:val="24"/>
                <w:szCs w:val="24"/>
              </w:rPr>
            </w:pPr>
            <w:r>
              <w:rPr>
                <w:sz w:val="24"/>
                <w:szCs w:val="24"/>
              </w:rPr>
              <w:t>SL release time</w:t>
            </w:r>
          </w:p>
        </w:tc>
        <w:tc>
          <w:tcPr>
            <w:tcW w:w="2859" w:type="dxa"/>
            <w:shd w:val="clear" w:color="auto" w:fill="FFFFFF" w:themeFill="background1"/>
          </w:tcPr>
          <w:p w:rsidR="004226B5" w:rsidRPr="005D0D67" w:rsidRDefault="00EF7524" w:rsidP="004226B5">
            <w:pPr>
              <w:rPr>
                <w:sz w:val="24"/>
                <w:szCs w:val="24"/>
              </w:rPr>
            </w:pPr>
            <w:r>
              <w:rPr>
                <w:sz w:val="24"/>
                <w:szCs w:val="24"/>
              </w:rPr>
              <w:t>All subjects will be coordinated in the shared goals within the SDP.</w:t>
            </w:r>
          </w:p>
        </w:tc>
      </w:tr>
      <w:tr w:rsidR="0079219E" w:rsidTr="00A16751">
        <w:tc>
          <w:tcPr>
            <w:tcW w:w="5111" w:type="dxa"/>
            <w:shd w:val="clear" w:color="auto" w:fill="auto"/>
          </w:tcPr>
          <w:p w:rsidR="0079219E" w:rsidRDefault="00302C80" w:rsidP="004226B5">
            <w:pPr>
              <w:rPr>
                <w:sz w:val="24"/>
                <w:szCs w:val="24"/>
              </w:rPr>
            </w:pPr>
            <w:r>
              <w:rPr>
                <w:sz w:val="24"/>
                <w:szCs w:val="24"/>
              </w:rPr>
              <w:t>Staff to work together to enrich planning in all subject areas.</w:t>
            </w:r>
          </w:p>
        </w:tc>
        <w:tc>
          <w:tcPr>
            <w:tcW w:w="2053" w:type="dxa"/>
            <w:shd w:val="clear" w:color="auto" w:fill="FFFFFF" w:themeFill="background1"/>
          </w:tcPr>
          <w:p w:rsidR="0079219E" w:rsidRDefault="00EF7524" w:rsidP="004226B5">
            <w:pPr>
              <w:rPr>
                <w:sz w:val="24"/>
                <w:szCs w:val="24"/>
              </w:rPr>
            </w:pPr>
            <w:r>
              <w:rPr>
                <w:sz w:val="24"/>
                <w:szCs w:val="24"/>
              </w:rPr>
              <w:t>April 2021</w:t>
            </w:r>
          </w:p>
        </w:tc>
        <w:tc>
          <w:tcPr>
            <w:tcW w:w="3319" w:type="dxa"/>
            <w:shd w:val="clear" w:color="auto" w:fill="FFFFFF" w:themeFill="background1"/>
          </w:tcPr>
          <w:p w:rsidR="0079219E" w:rsidRDefault="00EF7524" w:rsidP="004226B5">
            <w:pPr>
              <w:rPr>
                <w:sz w:val="24"/>
                <w:szCs w:val="24"/>
              </w:rPr>
            </w:pPr>
            <w:r>
              <w:rPr>
                <w:sz w:val="24"/>
                <w:szCs w:val="24"/>
              </w:rPr>
              <w:t>SDG</w:t>
            </w:r>
          </w:p>
        </w:tc>
        <w:tc>
          <w:tcPr>
            <w:tcW w:w="1958" w:type="dxa"/>
            <w:shd w:val="clear" w:color="auto" w:fill="FFFFFF" w:themeFill="background1"/>
          </w:tcPr>
          <w:p w:rsidR="0079219E" w:rsidRDefault="00EF7524" w:rsidP="004226B5">
            <w:pPr>
              <w:rPr>
                <w:sz w:val="24"/>
                <w:szCs w:val="24"/>
              </w:rPr>
            </w:pPr>
            <w:r>
              <w:rPr>
                <w:sz w:val="24"/>
                <w:szCs w:val="24"/>
              </w:rPr>
              <w:t>Inset time</w:t>
            </w:r>
          </w:p>
        </w:tc>
        <w:tc>
          <w:tcPr>
            <w:tcW w:w="2859" w:type="dxa"/>
            <w:shd w:val="clear" w:color="auto" w:fill="FFFFFF" w:themeFill="background1"/>
          </w:tcPr>
          <w:p w:rsidR="0079219E" w:rsidRDefault="00EF7524" w:rsidP="004226B5">
            <w:pPr>
              <w:rPr>
                <w:sz w:val="24"/>
                <w:szCs w:val="24"/>
              </w:rPr>
            </w:pPr>
            <w:r>
              <w:rPr>
                <w:sz w:val="24"/>
                <w:szCs w:val="24"/>
              </w:rPr>
              <w:t>All subjects will have creative, inspiring planning that will excite our children.</w:t>
            </w:r>
          </w:p>
        </w:tc>
      </w:tr>
      <w:tr w:rsidR="00302C80" w:rsidTr="00A16751">
        <w:tc>
          <w:tcPr>
            <w:tcW w:w="5111" w:type="dxa"/>
            <w:shd w:val="clear" w:color="auto" w:fill="auto"/>
          </w:tcPr>
          <w:p w:rsidR="00302C80" w:rsidRDefault="00302C80" w:rsidP="004226B5">
            <w:pPr>
              <w:rPr>
                <w:sz w:val="24"/>
                <w:szCs w:val="24"/>
              </w:rPr>
            </w:pPr>
            <w:r>
              <w:rPr>
                <w:sz w:val="24"/>
                <w:szCs w:val="24"/>
              </w:rPr>
              <w:t>Investment in new resources and teaching materials where gaps are identified.</w:t>
            </w:r>
            <w:r w:rsidR="00547A11">
              <w:rPr>
                <w:sz w:val="24"/>
                <w:szCs w:val="24"/>
              </w:rPr>
              <w:t xml:space="preserve"> Jigsaw PSHE scheme to be purchased and introduced from September 2020.</w:t>
            </w:r>
          </w:p>
        </w:tc>
        <w:tc>
          <w:tcPr>
            <w:tcW w:w="2053" w:type="dxa"/>
            <w:shd w:val="clear" w:color="auto" w:fill="FFFFFF" w:themeFill="background1"/>
          </w:tcPr>
          <w:p w:rsidR="00302C80" w:rsidRDefault="00547A11" w:rsidP="004226B5">
            <w:pPr>
              <w:rPr>
                <w:sz w:val="24"/>
                <w:szCs w:val="24"/>
              </w:rPr>
            </w:pPr>
            <w:r>
              <w:rPr>
                <w:sz w:val="24"/>
                <w:szCs w:val="24"/>
              </w:rPr>
              <w:t>Sept 2020</w:t>
            </w:r>
          </w:p>
        </w:tc>
        <w:tc>
          <w:tcPr>
            <w:tcW w:w="3319" w:type="dxa"/>
            <w:shd w:val="clear" w:color="auto" w:fill="FFFFFF" w:themeFill="background1"/>
          </w:tcPr>
          <w:p w:rsidR="00302C80" w:rsidRDefault="00EF7524" w:rsidP="004226B5">
            <w:pPr>
              <w:rPr>
                <w:sz w:val="24"/>
                <w:szCs w:val="24"/>
              </w:rPr>
            </w:pPr>
            <w:r>
              <w:rPr>
                <w:sz w:val="24"/>
                <w:szCs w:val="24"/>
              </w:rPr>
              <w:t>SDG</w:t>
            </w:r>
          </w:p>
        </w:tc>
        <w:tc>
          <w:tcPr>
            <w:tcW w:w="1958" w:type="dxa"/>
            <w:shd w:val="clear" w:color="auto" w:fill="FFFFFF" w:themeFill="background1"/>
          </w:tcPr>
          <w:p w:rsidR="00302C80" w:rsidRDefault="00547A11" w:rsidP="004226B5">
            <w:pPr>
              <w:rPr>
                <w:sz w:val="24"/>
                <w:szCs w:val="24"/>
              </w:rPr>
            </w:pPr>
            <w:r>
              <w:rPr>
                <w:sz w:val="24"/>
                <w:szCs w:val="24"/>
              </w:rPr>
              <w:t>£3</w:t>
            </w:r>
            <w:r w:rsidR="00EF7524">
              <w:rPr>
                <w:sz w:val="24"/>
                <w:szCs w:val="24"/>
              </w:rPr>
              <w:t>000</w:t>
            </w:r>
          </w:p>
          <w:p w:rsidR="00547A11" w:rsidRDefault="00547A11" w:rsidP="004226B5">
            <w:pPr>
              <w:rPr>
                <w:sz w:val="24"/>
                <w:szCs w:val="24"/>
              </w:rPr>
            </w:pPr>
            <w:r>
              <w:rPr>
                <w:sz w:val="24"/>
                <w:szCs w:val="24"/>
              </w:rPr>
              <w:t>Inset time for training and planning.</w:t>
            </w:r>
            <w:bookmarkStart w:id="0" w:name="_GoBack"/>
            <w:bookmarkEnd w:id="0"/>
          </w:p>
        </w:tc>
        <w:tc>
          <w:tcPr>
            <w:tcW w:w="2859" w:type="dxa"/>
            <w:shd w:val="clear" w:color="auto" w:fill="FFFFFF" w:themeFill="background1"/>
          </w:tcPr>
          <w:p w:rsidR="00302C80" w:rsidRDefault="00EF7524" w:rsidP="004226B5">
            <w:pPr>
              <w:rPr>
                <w:sz w:val="24"/>
                <w:szCs w:val="24"/>
              </w:rPr>
            </w:pPr>
            <w:r>
              <w:rPr>
                <w:sz w:val="24"/>
                <w:szCs w:val="24"/>
              </w:rPr>
              <w:t>Resources and schemes of work are refreshed where needed so that children are inspired by all subjects.</w:t>
            </w:r>
          </w:p>
        </w:tc>
      </w:tr>
      <w:tr w:rsidR="00302C80" w:rsidTr="00A16751">
        <w:tc>
          <w:tcPr>
            <w:tcW w:w="5111" w:type="dxa"/>
            <w:shd w:val="clear" w:color="auto" w:fill="auto"/>
          </w:tcPr>
          <w:p w:rsidR="00302C80" w:rsidRDefault="00302C80" w:rsidP="004226B5">
            <w:pPr>
              <w:rPr>
                <w:sz w:val="24"/>
                <w:szCs w:val="24"/>
              </w:rPr>
            </w:pPr>
            <w:r>
              <w:rPr>
                <w:sz w:val="24"/>
                <w:szCs w:val="24"/>
              </w:rPr>
              <w:t>Staff training in subject areas where skills are not as strong.</w:t>
            </w:r>
          </w:p>
        </w:tc>
        <w:tc>
          <w:tcPr>
            <w:tcW w:w="2053" w:type="dxa"/>
            <w:shd w:val="clear" w:color="auto" w:fill="FFFFFF" w:themeFill="background1"/>
          </w:tcPr>
          <w:p w:rsidR="00302C80" w:rsidRDefault="00EF7524" w:rsidP="004226B5">
            <w:pPr>
              <w:rPr>
                <w:sz w:val="24"/>
                <w:szCs w:val="24"/>
              </w:rPr>
            </w:pPr>
            <w:r>
              <w:rPr>
                <w:sz w:val="24"/>
                <w:szCs w:val="24"/>
              </w:rPr>
              <w:t>Sept 2021</w:t>
            </w:r>
          </w:p>
        </w:tc>
        <w:tc>
          <w:tcPr>
            <w:tcW w:w="3319" w:type="dxa"/>
            <w:shd w:val="clear" w:color="auto" w:fill="FFFFFF" w:themeFill="background1"/>
          </w:tcPr>
          <w:p w:rsidR="00302C80" w:rsidRDefault="00EF7524" w:rsidP="004226B5">
            <w:pPr>
              <w:rPr>
                <w:sz w:val="24"/>
                <w:szCs w:val="24"/>
              </w:rPr>
            </w:pPr>
            <w:r>
              <w:rPr>
                <w:sz w:val="24"/>
                <w:szCs w:val="24"/>
              </w:rPr>
              <w:t>SDG</w:t>
            </w:r>
          </w:p>
        </w:tc>
        <w:tc>
          <w:tcPr>
            <w:tcW w:w="1958" w:type="dxa"/>
            <w:shd w:val="clear" w:color="auto" w:fill="FFFFFF" w:themeFill="background1"/>
          </w:tcPr>
          <w:p w:rsidR="00302C80" w:rsidRDefault="00EF7524" w:rsidP="004226B5">
            <w:pPr>
              <w:rPr>
                <w:sz w:val="24"/>
                <w:szCs w:val="24"/>
              </w:rPr>
            </w:pPr>
            <w:r>
              <w:rPr>
                <w:sz w:val="24"/>
                <w:szCs w:val="24"/>
              </w:rPr>
              <w:t>£500</w:t>
            </w:r>
          </w:p>
        </w:tc>
        <w:tc>
          <w:tcPr>
            <w:tcW w:w="2859" w:type="dxa"/>
            <w:shd w:val="clear" w:color="auto" w:fill="FFFFFF" w:themeFill="background1"/>
          </w:tcPr>
          <w:p w:rsidR="00302C80" w:rsidRDefault="00EF7524" w:rsidP="004226B5">
            <w:pPr>
              <w:rPr>
                <w:sz w:val="24"/>
                <w:szCs w:val="24"/>
              </w:rPr>
            </w:pPr>
            <w:r>
              <w:rPr>
                <w:sz w:val="24"/>
                <w:szCs w:val="24"/>
              </w:rPr>
              <w:t>Teaching in Foundation subjects is outstanding for our children.</w:t>
            </w:r>
          </w:p>
        </w:tc>
      </w:tr>
      <w:tr w:rsidR="00302C80" w:rsidTr="00A16751">
        <w:tc>
          <w:tcPr>
            <w:tcW w:w="5111" w:type="dxa"/>
            <w:shd w:val="clear" w:color="auto" w:fill="auto"/>
          </w:tcPr>
          <w:p w:rsidR="00302C80" w:rsidRDefault="00302C80" w:rsidP="004226B5">
            <w:pPr>
              <w:rPr>
                <w:sz w:val="24"/>
                <w:szCs w:val="24"/>
              </w:rPr>
            </w:pPr>
            <w:r>
              <w:rPr>
                <w:sz w:val="24"/>
                <w:szCs w:val="24"/>
              </w:rPr>
              <w:t>Monitoring of progression in ‘non-core’  subjects by Subject Leaders, SLT and governors.</w:t>
            </w:r>
          </w:p>
        </w:tc>
        <w:tc>
          <w:tcPr>
            <w:tcW w:w="2053" w:type="dxa"/>
            <w:shd w:val="clear" w:color="auto" w:fill="FFFFFF" w:themeFill="background1"/>
          </w:tcPr>
          <w:p w:rsidR="00302C80" w:rsidRDefault="00EF7524" w:rsidP="004226B5">
            <w:pPr>
              <w:rPr>
                <w:sz w:val="24"/>
                <w:szCs w:val="24"/>
              </w:rPr>
            </w:pPr>
            <w:r>
              <w:rPr>
                <w:sz w:val="24"/>
                <w:szCs w:val="24"/>
              </w:rPr>
              <w:t>Dec 2021</w:t>
            </w:r>
          </w:p>
        </w:tc>
        <w:tc>
          <w:tcPr>
            <w:tcW w:w="3319" w:type="dxa"/>
            <w:shd w:val="clear" w:color="auto" w:fill="FFFFFF" w:themeFill="background1"/>
          </w:tcPr>
          <w:p w:rsidR="00302C80" w:rsidRDefault="00EF7524" w:rsidP="004226B5">
            <w:pPr>
              <w:rPr>
                <w:sz w:val="24"/>
                <w:szCs w:val="24"/>
              </w:rPr>
            </w:pPr>
            <w:r>
              <w:rPr>
                <w:sz w:val="24"/>
                <w:szCs w:val="24"/>
              </w:rPr>
              <w:t>Subject Leaders, SLT and governors</w:t>
            </w:r>
          </w:p>
        </w:tc>
        <w:tc>
          <w:tcPr>
            <w:tcW w:w="1958" w:type="dxa"/>
            <w:shd w:val="clear" w:color="auto" w:fill="FFFFFF" w:themeFill="background1"/>
          </w:tcPr>
          <w:p w:rsidR="00302C80" w:rsidRDefault="00EF7524" w:rsidP="004226B5">
            <w:pPr>
              <w:rPr>
                <w:sz w:val="24"/>
                <w:szCs w:val="24"/>
              </w:rPr>
            </w:pPr>
            <w:r>
              <w:rPr>
                <w:sz w:val="24"/>
                <w:szCs w:val="24"/>
              </w:rPr>
              <w:t>Release time, governor meetings</w:t>
            </w:r>
          </w:p>
        </w:tc>
        <w:tc>
          <w:tcPr>
            <w:tcW w:w="2859" w:type="dxa"/>
            <w:shd w:val="clear" w:color="auto" w:fill="FFFFFF" w:themeFill="background1"/>
          </w:tcPr>
          <w:p w:rsidR="00302C80" w:rsidRDefault="00EF7524" w:rsidP="004226B5">
            <w:pPr>
              <w:rPr>
                <w:sz w:val="24"/>
                <w:szCs w:val="24"/>
              </w:rPr>
            </w:pPr>
            <w:r>
              <w:rPr>
                <w:sz w:val="24"/>
                <w:szCs w:val="24"/>
              </w:rPr>
              <w:t>Children get better in all subjects each year.</w:t>
            </w:r>
          </w:p>
        </w:tc>
      </w:tr>
      <w:tr w:rsidR="00302C80" w:rsidTr="00A16751">
        <w:tc>
          <w:tcPr>
            <w:tcW w:w="5111" w:type="dxa"/>
            <w:shd w:val="clear" w:color="auto" w:fill="auto"/>
          </w:tcPr>
          <w:p w:rsidR="00302C80" w:rsidRDefault="00302C80" w:rsidP="004226B5">
            <w:pPr>
              <w:rPr>
                <w:sz w:val="24"/>
                <w:szCs w:val="24"/>
              </w:rPr>
            </w:pPr>
            <w:r>
              <w:rPr>
                <w:sz w:val="24"/>
                <w:szCs w:val="24"/>
              </w:rPr>
              <w:t>Development of yearly assessments across all subjects so that teachers and children can clearly see how they have improved in each subject.</w:t>
            </w:r>
          </w:p>
        </w:tc>
        <w:tc>
          <w:tcPr>
            <w:tcW w:w="2053" w:type="dxa"/>
            <w:shd w:val="clear" w:color="auto" w:fill="FFFFFF" w:themeFill="background1"/>
          </w:tcPr>
          <w:p w:rsidR="00302C80" w:rsidRDefault="00EF7524" w:rsidP="004226B5">
            <w:pPr>
              <w:rPr>
                <w:sz w:val="24"/>
                <w:szCs w:val="24"/>
              </w:rPr>
            </w:pPr>
            <w:r>
              <w:rPr>
                <w:sz w:val="24"/>
                <w:szCs w:val="24"/>
              </w:rPr>
              <w:t>Sept 2021</w:t>
            </w:r>
          </w:p>
        </w:tc>
        <w:tc>
          <w:tcPr>
            <w:tcW w:w="3319" w:type="dxa"/>
            <w:shd w:val="clear" w:color="auto" w:fill="FFFFFF" w:themeFill="background1"/>
          </w:tcPr>
          <w:p w:rsidR="00302C80" w:rsidRDefault="00EF7524" w:rsidP="004226B5">
            <w:pPr>
              <w:rPr>
                <w:sz w:val="24"/>
                <w:szCs w:val="24"/>
              </w:rPr>
            </w:pPr>
            <w:r>
              <w:rPr>
                <w:sz w:val="24"/>
                <w:szCs w:val="24"/>
              </w:rPr>
              <w:t>SDG</w:t>
            </w:r>
          </w:p>
        </w:tc>
        <w:tc>
          <w:tcPr>
            <w:tcW w:w="1958" w:type="dxa"/>
            <w:shd w:val="clear" w:color="auto" w:fill="FFFFFF" w:themeFill="background1"/>
          </w:tcPr>
          <w:p w:rsidR="00302C80" w:rsidRDefault="00EF7524" w:rsidP="004226B5">
            <w:pPr>
              <w:rPr>
                <w:sz w:val="24"/>
                <w:szCs w:val="24"/>
              </w:rPr>
            </w:pPr>
            <w:r>
              <w:rPr>
                <w:sz w:val="24"/>
                <w:szCs w:val="24"/>
              </w:rPr>
              <w:t>Inset time</w:t>
            </w:r>
          </w:p>
        </w:tc>
        <w:tc>
          <w:tcPr>
            <w:tcW w:w="2859" w:type="dxa"/>
            <w:shd w:val="clear" w:color="auto" w:fill="FFFFFF" w:themeFill="background1"/>
          </w:tcPr>
          <w:p w:rsidR="00302C80" w:rsidRDefault="00EF7524" w:rsidP="004226B5">
            <w:pPr>
              <w:rPr>
                <w:sz w:val="24"/>
                <w:szCs w:val="24"/>
              </w:rPr>
            </w:pPr>
            <w:r>
              <w:rPr>
                <w:sz w:val="24"/>
                <w:szCs w:val="24"/>
              </w:rPr>
              <w:t>Progression can be clearly seen in all subject areas.</w:t>
            </w:r>
          </w:p>
        </w:tc>
      </w:tr>
      <w:tr w:rsidR="00302C80" w:rsidTr="00A16751">
        <w:tc>
          <w:tcPr>
            <w:tcW w:w="5111" w:type="dxa"/>
            <w:shd w:val="clear" w:color="auto" w:fill="auto"/>
          </w:tcPr>
          <w:p w:rsidR="00302C80" w:rsidRDefault="00302C80" w:rsidP="004226B5">
            <w:pPr>
              <w:rPr>
                <w:sz w:val="24"/>
                <w:szCs w:val="24"/>
              </w:rPr>
            </w:pPr>
            <w:r>
              <w:rPr>
                <w:sz w:val="24"/>
                <w:szCs w:val="24"/>
              </w:rPr>
              <w:t>Communication of curriculum intent to parents</w:t>
            </w:r>
          </w:p>
        </w:tc>
        <w:tc>
          <w:tcPr>
            <w:tcW w:w="2053" w:type="dxa"/>
            <w:shd w:val="clear" w:color="auto" w:fill="FFFFFF" w:themeFill="background1"/>
          </w:tcPr>
          <w:p w:rsidR="00302C80" w:rsidRDefault="00AC581A" w:rsidP="004226B5">
            <w:pPr>
              <w:rPr>
                <w:sz w:val="24"/>
                <w:szCs w:val="24"/>
              </w:rPr>
            </w:pPr>
            <w:r>
              <w:rPr>
                <w:sz w:val="24"/>
                <w:szCs w:val="24"/>
              </w:rPr>
              <w:t>Nov 2020</w:t>
            </w:r>
          </w:p>
        </w:tc>
        <w:tc>
          <w:tcPr>
            <w:tcW w:w="3319" w:type="dxa"/>
            <w:shd w:val="clear" w:color="auto" w:fill="FFFFFF" w:themeFill="background1"/>
          </w:tcPr>
          <w:p w:rsidR="00302C80" w:rsidRDefault="00AC581A" w:rsidP="004226B5">
            <w:pPr>
              <w:rPr>
                <w:sz w:val="24"/>
                <w:szCs w:val="24"/>
              </w:rPr>
            </w:pPr>
            <w:r>
              <w:rPr>
                <w:sz w:val="24"/>
                <w:szCs w:val="24"/>
              </w:rPr>
              <w:t>SDG</w:t>
            </w:r>
          </w:p>
        </w:tc>
        <w:tc>
          <w:tcPr>
            <w:tcW w:w="1958" w:type="dxa"/>
            <w:shd w:val="clear" w:color="auto" w:fill="FFFFFF" w:themeFill="background1"/>
          </w:tcPr>
          <w:p w:rsidR="00302C80" w:rsidRDefault="00AC581A" w:rsidP="004226B5">
            <w:pPr>
              <w:rPr>
                <w:sz w:val="24"/>
                <w:szCs w:val="24"/>
              </w:rPr>
            </w:pPr>
            <w:r>
              <w:rPr>
                <w:sz w:val="24"/>
                <w:szCs w:val="24"/>
              </w:rPr>
              <w:t>HT Time</w:t>
            </w:r>
          </w:p>
        </w:tc>
        <w:tc>
          <w:tcPr>
            <w:tcW w:w="2859" w:type="dxa"/>
            <w:shd w:val="clear" w:color="auto" w:fill="FFFFFF" w:themeFill="background1"/>
          </w:tcPr>
          <w:p w:rsidR="00302C80" w:rsidRDefault="00AC581A" w:rsidP="004226B5">
            <w:pPr>
              <w:rPr>
                <w:sz w:val="24"/>
                <w:szCs w:val="24"/>
              </w:rPr>
            </w:pPr>
            <w:r>
              <w:rPr>
                <w:sz w:val="24"/>
                <w:szCs w:val="24"/>
              </w:rPr>
              <w:t>Parents understand what the school is intending in the design of the curriculum.</w:t>
            </w:r>
          </w:p>
        </w:tc>
      </w:tr>
    </w:tbl>
    <w:p w:rsidR="001A5AD8" w:rsidRDefault="001A5AD8" w:rsidP="00660E1E">
      <w:pPr>
        <w:rPr>
          <w:sz w:val="36"/>
          <w:szCs w:val="36"/>
        </w:rPr>
      </w:pPr>
    </w:p>
    <w:p w:rsidR="00C00744" w:rsidRDefault="00C00744" w:rsidP="00660E1E">
      <w:pPr>
        <w:rPr>
          <w:sz w:val="36"/>
          <w:szCs w:val="36"/>
        </w:rPr>
      </w:pPr>
    </w:p>
    <w:p w:rsidR="00C00744" w:rsidRDefault="00C00744" w:rsidP="00660E1E">
      <w:pPr>
        <w:rPr>
          <w:sz w:val="36"/>
          <w:szCs w:val="36"/>
        </w:rPr>
      </w:pPr>
    </w:p>
    <w:p w:rsidR="001A5AD8" w:rsidRDefault="001A5AD8" w:rsidP="00660E1E">
      <w:pPr>
        <w:rPr>
          <w:sz w:val="36"/>
          <w:szCs w:val="36"/>
        </w:rPr>
      </w:pPr>
    </w:p>
    <w:p w:rsidR="00660E1E" w:rsidRDefault="00660E1E" w:rsidP="00660E1E">
      <w:pPr>
        <w:rPr>
          <w:sz w:val="36"/>
          <w:szCs w:val="36"/>
        </w:rPr>
      </w:pPr>
    </w:p>
    <w:p w:rsidR="00BD36A4" w:rsidRDefault="00BD36A4" w:rsidP="00660E1E">
      <w:pPr>
        <w:rPr>
          <w:sz w:val="36"/>
          <w:szCs w:val="36"/>
        </w:rPr>
      </w:pPr>
    </w:p>
    <w:p w:rsidR="00F911E0" w:rsidRDefault="00F911E0" w:rsidP="00981099">
      <w:pPr>
        <w:rPr>
          <w:sz w:val="36"/>
          <w:szCs w:val="36"/>
        </w:rPr>
      </w:pPr>
    </w:p>
    <w:p w:rsidR="001A5AD8" w:rsidRPr="0009373B" w:rsidRDefault="001A5AD8" w:rsidP="001A5AD8">
      <w:pPr>
        <w:jc w:val="center"/>
        <w:rPr>
          <w:b/>
          <w:sz w:val="48"/>
          <w:szCs w:val="48"/>
        </w:rPr>
      </w:pPr>
      <w:r>
        <w:rPr>
          <w:sz w:val="36"/>
          <w:szCs w:val="36"/>
        </w:rPr>
        <w:t xml:space="preserve"> </w:t>
      </w:r>
      <w:r>
        <w:rPr>
          <w:b/>
          <w:sz w:val="48"/>
          <w:szCs w:val="48"/>
        </w:rPr>
        <w:t>Target 3</w:t>
      </w:r>
    </w:p>
    <w:p w:rsidR="001A5AD8" w:rsidRDefault="00493DB3" w:rsidP="001A5AD8">
      <w:pPr>
        <w:jc w:val="center"/>
        <w:rPr>
          <w:rFonts w:cstheme="minorHAnsi"/>
          <w:bCs/>
          <w:sz w:val="44"/>
          <w:szCs w:val="44"/>
        </w:rPr>
      </w:pPr>
      <w:r>
        <w:rPr>
          <w:rFonts w:cstheme="minorHAnsi"/>
          <w:bCs/>
          <w:sz w:val="44"/>
          <w:szCs w:val="44"/>
        </w:rPr>
        <w:t>To strengthen our provision and attainment in STEM subjects, specifically Maths, Science and Computing.</w:t>
      </w:r>
    </w:p>
    <w:p w:rsidR="00182B70" w:rsidRDefault="00182B70" w:rsidP="001A5AD8">
      <w:pPr>
        <w:jc w:val="center"/>
        <w:rPr>
          <w:rFonts w:cstheme="minorHAnsi"/>
          <w:bCs/>
          <w:sz w:val="44"/>
          <w:szCs w:val="44"/>
        </w:rPr>
      </w:pPr>
    </w:p>
    <w:tbl>
      <w:tblPr>
        <w:tblStyle w:val="TableGrid"/>
        <w:tblW w:w="15267" w:type="dxa"/>
        <w:tblInd w:w="-612" w:type="dxa"/>
        <w:tblLook w:val="04A0" w:firstRow="1" w:lastRow="0" w:firstColumn="1" w:lastColumn="0" w:noHBand="0" w:noVBand="1"/>
      </w:tblPr>
      <w:tblGrid>
        <w:gridCol w:w="7938"/>
        <w:gridCol w:w="7329"/>
      </w:tblGrid>
      <w:tr w:rsidR="001A5AD8" w:rsidTr="00C06688">
        <w:trPr>
          <w:trHeight w:val="107"/>
        </w:trPr>
        <w:tc>
          <w:tcPr>
            <w:tcW w:w="7938" w:type="dxa"/>
            <w:shd w:val="clear" w:color="auto" w:fill="D9D9D9" w:themeFill="background1" w:themeFillShade="D9"/>
          </w:tcPr>
          <w:p w:rsidR="001A5AD8" w:rsidRPr="00DC618D" w:rsidRDefault="001A5AD8" w:rsidP="00B15C55">
            <w:pPr>
              <w:pStyle w:val="NoSpacing"/>
              <w:jc w:val="center"/>
              <w:rPr>
                <w:sz w:val="32"/>
                <w:szCs w:val="32"/>
              </w:rPr>
            </w:pPr>
            <w:r w:rsidRPr="00DC618D">
              <w:rPr>
                <w:sz w:val="32"/>
                <w:szCs w:val="32"/>
              </w:rPr>
              <w:t>Current position</w:t>
            </w:r>
          </w:p>
        </w:tc>
        <w:tc>
          <w:tcPr>
            <w:tcW w:w="7329" w:type="dxa"/>
            <w:shd w:val="clear" w:color="auto" w:fill="D9D9D9" w:themeFill="background1" w:themeFillShade="D9"/>
          </w:tcPr>
          <w:p w:rsidR="001A5AD8" w:rsidRPr="00DC618D" w:rsidRDefault="001A5AD8" w:rsidP="00B15C55">
            <w:pPr>
              <w:pStyle w:val="NoSpacing"/>
              <w:jc w:val="center"/>
              <w:rPr>
                <w:sz w:val="32"/>
                <w:szCs w:val="32"/>
              </w:rPr>
            </w:pPr>
            <w:r w:rsidRPr="00DC618D">
              <w:rPr>
                <w:sz w:val="32"/>
                <w:szCs w:val="32"/>
              </w:rPr>
              <w:t>Success criteria</w:t>
            </w:r>
          </w:p>
        </w:tc>
      </w:tr>
      <w:tr w:rsidR="001A5AD8" w:rsidRPr="00C06688" w:rsidTr="00C06688">
        <w:trPr>
          <w:trHeight w:val="3003"/>
        </w:trPr>
        <w:tc>
          <w:tcPr>
            <w:tcW w:w="7938" w:type="dxa"/>
          </w:tcPr>
          <w:p w:rsidR="00C06688" w:rsidRDefault="00C06688" w:rsidP="008D526E">
            <w:pPr>
              <w:autoSpaceDE w:val="0"/>
              <w:autoSpaceDN w:val="0"/>
              <w:adjustRightInd w:val="0"/>
              <w:rPr>
                <w:rFonts w:ascii="Arial" w:hAnsi="Arial" w:cs="Arial"/>
                <w:color w:val="000000"/>
                <w:sz w:val="23"/>
                <w:szCs w:val="23"/>
              </w:rPr>
            </w:pPr>
          </w:p>
          <w:p w:rsidR="00884F06" w:rsidRDefault="00182B70" w:rsidP="00884F06">
            <w:pPr>
              <w:rPr>
                <w:rFonts w:ascii="Arial" w:hAnsi="Arial" w:cs="Arial"/>
                <w:sz w:val="23"/>
                <w:szCs w:val="23"/>
              </w:rPr>
            </w:pPr>
            <w:r>
              <w:rPr>
                <w:rFonts w:ascii="Arial" w:hAnsi="Arial" w:cs="Arial"/>
                <w:sz w:val="23"/>
                <w:szCs w:val="23"/>
              </w:rPr>
              <w:t>The school has a good record of achievement and progress in Maths at Key Stage Two, but doesn’t do as well at Key Stage One. Therefore, we aim to strengthen our provision in Maths in Reception, Year 1 and 2</w:t>
            </w:r>
            <w:r w:rsidR="00CA484F">
              <w:rPr>
                <w:rFonts w:ascii="Arial" w:hAnsi="Arial" w:cs="Arial"/>
                <w:sz w:val="23"/>
                <w:szCs w:val="23"/>
              </w:rPr>
              <w:t xml:space="preserve">. At the same time, we recognise that in order to maintain and build on our record in Maths at Key Stage Two, we need to increase expectations and develop our Maths teaching in Years 3, 4, 5 and 6. </w:t>
            </w:r>
          </w:p>
          <w:p w:rsidR="00CA484F" w:rsidRDefault="00CA484F" w:rsidP="00884F06">
            <w:pPr>
              <w:rPr>
                <w:rFonts w:ascii="Arial" w:hAnsi="Arial" w:cs="Arial"/>
                <w:sz w:val="23"/>
                <w:szCs w:val="23"/>
              </w:rPr>
            </w:pPr>
            <w:r>
              <w:rPr>
                <w:rFonts w:ascii="Arial" w:hAnsi="Arial" w:cs="Arial"/>
                <w:sz w:val="23"/>
                <w:szCs w:val="23"/>
              </w:rPr>
              <w:t xml:space="preserve">Over the past two years, work has taken place to improve the Times Tables knowledge of children in Years 2, 3 and 4. Whilst this has been partially successful, there are still approximately 35% of the cohorts starting Year 5 who don’t yet know all their tables. </w:t>
            </w:r>
          </w:p>
          <w:p w:rsidR="00CA484F" w:rsidRDefault="00CA484F" w:rsidP="00884F06">
            <w:pPr>
              <w:rPr>
                <w:rFonts w:ascii="Arial" w:hAnsi="Arial" w:cs="Arial"/>
                <w:sz w:val="23"/>
                <w:szCs w:val="23"/>
              </w:rPr>
            </w:pPr>
            <w:r>
              <w:rPr>
                <w:rFonts w:ascii="Arial" w:hAnsi="Arial" w:cs="Arial"/>
                <w:sz w:val="23"/>
                <w:szCs w:val="23"/>
              </w:rPr>
              <w:lastRenderedPageBreak/>
              <w:t>Mastery in Maths has also been a focus over the last three years. Provision is improving but we have not yet reached our target of 25% of each cohort working at Greater Depth each year.</w:t>
            </w:r>
          </w:p>
          <w:p w:rsidR="00B103A3" w:rsidRDefault="00B103A3" w:rsidP="00884F06">
            <w:pPr>
              <w:rPr>
                <w:rFonts w:ascii="Arial" w:hAnsi="Arial" w:cs="Arial"/>
                <w:sz w:val="23"/>
                <w:szCs w:val="23"/>
              </w:rPr>
            </w:pPr>
          </w:p>
          <w:p w:rsidR="00B103A3" w:rsidRDefault="00B103A3" w:rsidP="00884F06">
            <w:pPr>
              <w:rPr>
                <w:rFonts w:ascii="Arial" w:hAnsi="Arial" w:cs="Arial"/>
                <w:sz w:val="23"/>
                <w:szCs w:val="23"/>
              </w:rPr>
            </w:pPr>
            <w:r>
              <w:rPr>
                <w:rFonts w:ascii="Arial" w:hAnsi="Arial" w:cs="Arial"/>
                <w:sz w:val="23"/>
                <w:szCs w:val="23"/>
              </w:rPr>
              <w:t>In Science, there has been a recent change of subject leader. This gives us an opportunity to change and develop the way the subject is taught across the school. The current profile of science is low. Increasing the visibility of science work in classrooms and around the school, scheduling science events and visits each year and bringing in experts to teach specific elements of the subject will raise the profile of science in the next few years.</w:t>
            </w:r>
          </w:p>
          <w:p w:rsidR="004E68F4" w:rsidRDefault="004E68F4" w:rsidP="00884F06">
            <w:pPr>
              <w:rPr>
                <w:rFonts w:ascii="Arial" w:hAnsi="Arial" w:cs="Arial"/>
                <w:sz w:val="23"/>
                <w:szCs w:val="23"/>
              </w:rPr>
            </w:pPr>
          </w:p>
          <w:p w:rsidR="004E68F4" w:rsidRPr="00884F06" w:rsidRDefault="004E68F4" w:rsidP="00884F06">
            <w:pPr>
              <w:rPr>
                <w:rFonts w:ascii="Arial" w:hAnsi="Arial" w:cs="Arial"/>
                <w:sz w:val="23"/>
                <w:szCs w:val="23"/>
              </w:rPr>
            </w:pPr>
          </w:p>
          <w:p w:rsidR="00DD1209" w:rsidRDefault="00DD1209" w:rsidP="00884F06">
            <w:pPr>
              <w:rPr>
                <w:rFonts w:ascii="Arial" w:hAnsi="Arial" w:cs="Arial"/>
                <w:sz w:val="23"/>
                <w:szCs w:val="23"/>
              </w:rPr>
            </w:pPr>
            <w:r>
              <w:rPr>
                <w:rFonts w:ascii="Arial" w:hAnsi="Arial" w:cs="Arial"/>
                <w:sz w:val="23"/>
                <w:szCs w:val="23"/>
              </w:rPr>
              <w:t xml:space="preserve">The school has good resources for the teaching of computing. PCs and </w:t>
            </w:r>
            <w:proofErr w:type="spellStart"/>
            <w:r>
              <w:rPr>
                <w:rFonts w:ascii="Arial" w:hAnsi="Arial" w:cs="Arial"/>
                <w:sz w:val="23"/>
                <w:szCs w:val="23"/>
              </w:rPr>
              <w:t>ipads</w:t>
            </w:r>
            <w:proofErr w:type="spellEnd"/>
            <w:r>
              <w:rPr>
                <w:rFonts w:ascii="Arial" w:hAnsi="Arial" w:cs="Arial"/>
                <w:sz w:val="23"/>
                <w:szCs w:val="23"/>
              </w:rPr>
              <w:t xml:space="preserve"> are used in the weekly computing lesson. Teachers currently use the Purple Mash computing curriculum. The school is planning to introduce cloud storage and learning through Microsoft Teams over the next year.</w:t>
            </w:r>
          </w:p>
          <w:p w:rsidR="00884F06" w:rsidRPr="00884F06" w:rsidRDefault="00DD1209" w:rsidP="00884F06">
            <w:pPr>
              <w:rPr>
                <w:rFonts w:ascii="Arial" w:hAnsi="Arial" w:cs="Arial"/>
                <w:sz w:val="23"/>
                <w:szCs w:val="23"/>
              </w:rPr>
            </w:pPr>
            <w:r>
              <w:rPr>
                <w:rFonts w:ascii="Arial" w:hAnsi="Arial" w:cs="Arial"/>
                <w:sz w:val="23"/>
                <w:szCs w:val="23"/>
              </w:rPr>
              <w:t xml:space="preserve"> </w:t>
            </w:r>
          </w:p>
          <w:p w:rsidR="00884F06" w:rsidRPr="00884F06" w:rsidRDefault="00884F06" w:rsidP="00884F06">
            <w:pPr>
              <w:rPr>
                <w:rFonts w:ascii="Arial" w:hAnsi="Arial" w:cs="Arial"/>
                <w:sz w:val="23"/>
                <w:szCs w:val="23"/>
              </w:rPr>
            </w:pPr>
          </w:p>
          <w:p w:rsidR="00884F06" w:rsidRPr="00884F06" w:rsidRDefault="00884F06" w:rsidP="00884F06">
            <w:pPr>
              <w:rPr>
                <w:rFonts w:ascii="Arial" w:hAnsi="Arial" w:cs="Arial"/>
                <w:sz w:val="23"/>
                <w:szCs w:val="23"/>
              </w:rPr>
            </w:pPr>
          </w:p>
          <w:p w:rsidR="00884F06" w:rsidRDefault="00884F06" w:rsidP="00884F06">
            <w:pPr>
              <w:rPr>
                <w:rFonts w:ascii="Arial" w:hAnsi="Arial" w:cs="Arial"/>
                <w:sz w:val="23"/>
                <w:szCs w:val="23"/>
              </w:rPr>
            </w:pPr>
          </w:p>
          <w:p w:rsidR="00884F06" w:rsidRPr="00884F06" w:rsidRDefault="00884F06" w:rsidP="00884F06">
            <w:pPr>
              <w:rPr>
                <w:rFonts w:ascii="Arial" w:hAnsi="Arial" w:cs="Arial"/>
                <w:sz w:val="23"/>
                <w:szCs w:val="23"/>
              </w:rPr>
            </w:pPr>
          </w:p>
          <w:p w:rsidR="00884F06" w:rsidRPr="00884F06" w:rsidRDefault="00884F06" w:rsidP="00884F06">
            <w:pPr>
              <w:rPr>
                <w:rFonts w:ascii="Arial" w:hAnsi="Arial" w:cs="Arial"/>
                <w:sz w:val="23"/>
                <w:szCs w:val="23"/>
              </w:rPr>
            </w:pPr>
          </w:p>
        </w:tc>
        <w:tc>
          <w:tcPr>
            <w:tcW w:w="7329" w:type="dxa"/>
          </w:tcPr>
          <w:tbl>
            <w:tblPr>
              <w:tblpPr w:leftFromText="180" w:rightFromText="180" w:vertAnchor="text" w:horzAnchor="margin" w:tblpY="19"/>
              <w:tblOverlap w:val="never"/>
              <w:tblW w:w="7113" w:type="dxa"/>
              <w:tblBorders>
                <w:top w:val="nil"/>
                <w:left w:val="nil"/>
                <w:bottom w:val="nil"/>
                <w:right w:val="nil"/>
              </w:tblBorders>
              <w:tblLook w:val="0000" w:firstRow="0" w:lastRow="0" w:firstColumn="0" w:lastColumn="0" w:noHBand="0" w:noVBand="0"/>
            </w:tblPr>
            <w:tblGrid>
              <w:gridCol w:w="7113"/>
            </w:tblGrid>
            <w:tr w:rsidR="001A5AD8" w:rsidRPr="00C06688" w:rsidTr="00C06688">
              <w:trPr>
                <w:trHeight w:val="491"/>
              </w:trPr>
              <w:tc>
                <w:tcPr>
                  <w:tcW w:w="0" w:type="auto"/>
                </w:tcPr>
                <w:p w:rsidR="001A5AD8" w:rsidRPr="00C06688" w:rsidRDefault="001A5AD8" w:rsidP="00B15C55">
                  <w:pPr>
                    <w:autoSpaceDE w:val="0"/>
                    <w:autoSpaceDN w:val="0"/>
                    <w:adjustRightInd w:val="0"/>
                    <w:spacing w:after="0" w:line="240" w:lineRule="auto"/>
                    <w:rPr>
                      <w:rFonts w:ascii="Symbol" w:hAnsi="Symbol"/>
                      <w:sz w:val="24"/>
                      <w:szCs w:val="24"/>
                    </w:rPr>
                  </w:pPr>
                </w:p>
                <w:p w:rsidR="001A5AD8" w:rsidRPr="00C06688" w:rsidRDefault="001A5AD8" w:rsidP="001A5AD8">
                  <w:pPr>
                    <w:pStyle w:val="ListParagraph"/>
                    <w:numPr>
                      <w:ilvl w:val="0"/>
                      <w:numId w:val="9"/>
                    </w:numPr>
                    <w:autoSpaceDE w:val="0"/>
                    <w:autoSpaceDN w:val="0"/>
                    <w:adjustRightInd w:val="0"/>
                    <w:spacing w:after="0" w:line="240" w:lineRule="auto"/>
                    <w:rPr>
                      <w:rFonts w:ascii="Calibri" w:hAnsi="Calibri" w:cs="Calibri"/>
                      <w:color w:val="000000"/>
                    </w:rPr>
                  </w:pPr>
                  <w:r w:rsidRPr="00C06688">
                    <w:rPr>
                      <w:rFonts w:ascii="Symbol" w:hAnsi="Symbol"/>
                      <w:color w:val="000000"/>
                    </w:rPr>
                    <w:t></w:t>
                  </w:r>
                  <w:r w:rsidR="00CA484F">
                    <w:rPr>
                      <w:rFonts w:ascii="Calibri" w:hAnsi="Calibri" w:cs="Calibri"/>
                      <w:bCs/>
                      <w:color w:val="000000"/>
                    </w:rPr>
                    <w:t>The achievement of children in Maths at the end of Key Stage One will reach and exceed National Average by Summer 2022.</w:t>
                  </w:r>
                </w:p>
                <w:p w:rsidR="001A5AD8" w:rsidRPr="00C06688" w:rsidRDefault="00B103A3" w:rsidP="001A5AD8">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Children in Reception and Year One will achieve as well in Maths as they do in Reading and Writing.</w:t>
                  </w:r>
                </w:p>
                <w:p w:rsidR="001A5AD8" w:rsidRPr="00C06688" w:rsidRDefault="00B103A3" w:rsidP="001A5AD8">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The percentage of children getting more than 20 out of 25 in the Year 4 Multiplication Tables Check will exceed 75% by Summer 2022.</w:t>
                  </w:r>
                </w:p>
                <w:p w:rsidR="001A5AD8" w:rsidRDefault="00B103A3" w:rsidP="00CA484F">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Children working at Mastery level (Greater Depth) in Key Stage Two classes will reach an average of 25% across the four Key Stage Two classes by Summer 2022.</w:t>
                  </w:r>
                </w:p>
                <w:p w:rsidR="00B103A3" w:rsidRDefault="00B103A3" w:rsidP="00CA484F">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Science </w:t>
                  </w:r>
                  <w:r w:rsidR="004E68F4">
                    <w:rPr>
                      <w:rFonts w:ascii="Calibri" w:hAnsi="Calibri" w:cs="Calibri"/>
                      <w:color w:val="000000"/>
                    </w:rPr>
                    <w:t>will become more ‘visible’ in the school, through displays, events and visits by people working in scientific roles.</w:t>
                  </w:r>
                </w:p>
                <w:p w:rsidR="00DD1209" w:rsidRDefault="00DD1209" w:rsidP="00CA484F">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Children will have their own cloud storage area and will be able to access work at home as well as school, so that assignments can be started in school and continued during home learning.</w:t>
                  </w:r>
                </w:p>
                <w:p w:rsidR="00DD1209" w:rsidRDefault="00DD1209" w:rsidP="00CA484F">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Children who are unable to come in to school will be able t</w:t>
                  </w:r>
                  <w:r w:rsidR="009B2C55">
                    <w:rPr>
                      <w:rFonts w:ascii="Calibri" w:hAnsi="Calibri" w:cs="Calibri"/>
                      <w:color w:val="000000"/>
                    </w:rPr>
                    <w:t>o access learning through Teams.</w:t>
                  </w:r>
                </w:p>
                <w:p w:rsidR="00B103A3" w:rsidRDefault="00B103A3" w:rsidP="00B103A3">
                  <w:pPr>
                    <w:autoSpaceDE w:val="0"/>
                    <w:autoSpaceDN w:val="0"/>
                    <w:adjustRightInd w:val="0"/>
                    <w:spacing w:after="0" w:line="240" w:lineRule="auto"/>
                    <w:rPr>
                      <w:rFonts w:ascii="Calibri" w:hAnsi="Calibri" w:cs="Calibri"/>
                      <w:color w:val="000000"/>
                    </w:rPr>
                  </w:pPr>
                </w:p>
                <w:p w:rsidR="00B103A3" w:rsidRDefault="00B103A3" w:rsidP="00B103A3">
                  <w:pPr>
                    <w:autoSpaceDE w:val="0"/>
                    <w:autoSpaceDN w:val="0"/>
                    <w:adjustRightInd w:val="0"/>
                    <w:spacing w:after="0" w:line="240" w:lineRule="auto"/>
                    <w:rPr>
                      <w:rFonts w:ascii="Calibri" w:hAnsi="Calibri" w:cs="Calibri"/>
                      <w:color w:val="000000"/>
                    </w:rPr>
                  </w:pPr>
                </w:p>
                <w:p w:rsidR="00B103A3" w:rsidRDefault="00B103A3" w:rsidP="00B103A3">
                  <w:pPr>
                    <w:autoSpaceDE w:val="0"/>
                    <w:autoSpaceDN w:val="0"/>
                    <w:adjustRightInd w:val="0"/>
                    <w:spacing w:after="0" w:line="240" w:lineRule="auto"/>
                    <w:rPr>
                      <w:rFonts w:ascii="Calibri" w:hAnsi="Calibri" w:cs="Calibri"/>
                      <w:color w:val="000000"/>
                    </w:rPr>
                  </w:pPr>
                </w:p>
                <w:p w:rsidR="00B103A3" w:rsidRPr="00B103A3" w:rsidRDefault="00B103A3" w:rsidP="00B103A3">
                  <w:pPr>
                    <w:autoSpaceDE w:val="0"/>
                    <w:autoSpaceDN w:val="0"/>
                    <w:adjustRightInd w:val="0"/>
                    <w:spacing w:after="0" w:line="240" w:lineRule="auto"/>
                    <w:rPr>
                      <w:rFonts w:ascii="Calibri" w:hAnsi="Calibri" w:cs="Calibri"/>
                      <w:color w:val="000000"/>
                    </w:rPr>
                  </w:pPr>
                </w:p>
              </w:tc>
            </w:tr>
          </w:tbl>
          <w:p w:rsidR="001A5AD8" w:rsidRPr="00C06688" w:rsidRDefault="001A5AD8" w:rsidP="00B15C55">
            <w:pPr>
              <w:pStyle w:val="NoSpacing"/>
              <w:rPr>
                <w:sz w:val="32"/>
                <w:szCs w:val="32"/>
              </w:rPr>
            </w:pPr>
          </w:p>
        </w:tc>
      </w:tr>
    </w:tbl>
    <w:p w:rsidR="00205428" w:rsidRDefault="00205428" w:rsidP="001A5AD8">
      <w:pPr>
        <w:jc w:val="center"/>
        <w:rPr>
          <w:rFonts w:cstheme="minorHAnsi"/>
          <w:sz w:val="36"/>
          <w:szCs w:val="36"/>
        </w:rPr>
      </w:pPr>
    </w:p>
    <w:p w:rsidR="00182B70" w:rsidRDefault="00182B70" w:rsidP="001A5AD8">
      <w:pPr>
        <w:jc w:val="center"/>
        <w:rPr>
          <w:rFonts w:cstheme="minorHAnsi"/>
          <w:sz w:val="36"/>
          <w:szCs w:val="36"/>
        </w:rPr>
      </w:pPr>
    </w:p>
    <w:p w:rsidR="00182B70" w:rsidRDefault="00182B70" w:rsidP="001A5AD8">
      <w:pPr>
        <w:jc w:val="center"/>
        <w:rPr>
          <w:rFonts w:cstheme="minorHAnsi"/>
          <w:sz w:val="36"/>
          <w:szCs w:val="36"/>
        </w:rPr>
      </w:pPr>
    </w:p>
    <w:p w:rsidR="00182B70" w:rsidRDefault="00765427" w:rsidP="00927E4D">
      <w:pPr>
        <w:rPr>
          <w:rFonts w:cstheme="minorHAnsi"/>
          <w:sz w:val="36"/>
          <w:szCs w:val="36"/>
        </w:rPr>
      </w:pPr>
      <w:r w:rsidRPr="004C5EF5">
        <w:rPr>
          <w:noProof/>
          <w:sz w:val="36"/>
          <w:szCs w:val="36"/>
          <w:lang w:eastAsia="en-GB"/>
        </w:rPr>
        <mc:AlternateContent>
          <mc:Choice Requires="wps">
            <w:drawing>
              <wp:anchor distT="0" distB="0" distL="114300" distR="114300" simplePos="0" relativeHeight="251683840" behindDoc="0" locked="0" layoutInCell="1" allowOverlap="1" wp14:anchorId="62B1FA07" wp14:editId="60D1D561">
                <wp:simplePos x="0" y="0"/>
                <wp:positionH relativeFrom="column">
                  <wp:posOffset>1562100</wp:posOffset>
                </wp:positionH>
                <wp:positionV relativeFrom="paragraph">
                  <wp:posOffset>301625</wp:posOffset>
                </wp:positionV>
                <wp:extent cx="5748655" cy="552450"/>
                <wp:effectExtent l="0" t="0" r="2349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52450"/>
                        </a:xfrm>
                        <a:prstGeom prst="rect">
                          <a:avLst/>
                        </a:prstGeom>
                        <a:solidFill>
                          <a:srgbClr val="1F497D">
                            <a:lumMod val="20000"/>
                            <a:lumOff val="80000"/>
                          </a:srgbClr>
                        </a:solidFill>
                        <a:ln w="9525">
                          <a:solidFill>
                            <a:srgbClr val="000000"/>
                          </a:solidFill>
                          <a:miter lim="800000"/>
                          <a:headEnd/>
                          <a:tailEnd/>
                        </a:ln>
                      </wps:spPr>
                      <wps:txbx>
                        <w:txbxContent>
                          <w:p w:rsidR="0042472B" w:rsidRPr="006508EB" w:rsidRDefault="0042472B" w:rsidP="004C5EF5">
                            <w:pPr>
                              <w:pStyle w:val="NoSpacing"/>
                              <w:rPr>
                                <w:b/>
                                <w:sz w:val="28"/>
                                <w:szCs w:val="28"/>
                              </w:rPr>
                            </w:pPr>
                            <w:r>
                              <w:rPr>
                                <w:b/>
                                <w:sz w:val="28"/>
                                <w:szCs w:val="28"/>
                              </w:rPr>
                              <w:t xml:space="preserve">Target 3a) To improve our provision in Maths across the school so that more children reach and exceed the expected standard in all classes. </w:t>
                            </w:r>
                          </w:p>
                          <w:p w:rsidR="0042472B" w:rsidRDefault="0042472B" w:rsidP="004C5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1FA07" id="_x0000_s1033" type="#_x0000_t202" style="position:absolute;margin-left:123pt;margin-top:23.75pt;width:452.6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" fillcolor="#c6d9f1">
                <v:textbox>
                  <w:txbxContent>
                    <w:p w:rsidR="0042472B" w:rsidRPr="006508EB" w:rsidRDefault="0042472B" w:rsidP="004C5EF5">
                      <w:pPr>
                        <w:pStyle w:val="NoSpacing"/>
                        <w:rPr>
                          <w:b/>
                          <w:sz w:val="28"/>
                          <w:szCs w:val="28"/>
                        </w:rPr>
                      </w:pPr>
                      <w:r>
                        <w:rPr>
                          <w:b/>
                          <w:sz w:val="28"/>
                          <w:szCs w:val="28"/>
                        </w:rPr>
                        <w:t xml:space="preserve">Target 3a) To improve our provision in Maths across the school so that more children reach and exceed the expected standard in all classes. </w:t>
                      </w:r>
                    </w:p>
                    <w:p w:rsidR="0042472B" w:rsidRDefault="0042472B" w:rsidP="004C5EF5"/>
                  </w:txbxContent>
                </v:textbox>
              </v:shape>
            </w:pict>
          </mc:Fallback>
        </mc:AlternateContent>
      </w:r>
    </w:p>
    <w:p w:rsidR="00205428" w:rsidRDefault="00205428" w:rsidP="001A5AD8">
      <w:pPr>
        <w:jc w:val="center"/>
        <w:rPr>
          <w:rFonts w:cstheme="minorHAnsi"/>
          <w:sz w:val="36"/>
          <w:szCs w:val="36"/>
        </w:rPr>
      </w:pPr>
    </w:p>
    <w:tbl>
      <w:tblPr>
        <w:tblStyle w:val="TableGrid"/>
        <w:tblpPr w:leftFromText="180" w:rightFromText="180" w:vertAnchor="text" w:horzAnchor="margin" w:tblpXSpec="center" w:tblpY="216"/>
        <w:tblW w:w="15300" w:type="dxa"/>
        <w:tblLook w:val="04A0" w:firstRow="1" w:lastRow="0" w:firstColumn="1" w:lastColumn="0" w:noHBand="0" w:noVBand="1"/>
      </w:tblPr>
      <w:tblGrid>
        <w:gridCol w:w="5111"/>
        <w:gridCol w:w="2053"/>
        <w:gridCol w:w="3319"/>
        <w:gridCol w:w="1958"/>
        <w:gridCol w:w="2859"/>
      </w:tblGrid>
      <w:tr w:rsidR="00FD64D0" w:rsidTr="00E573C2">
        <w:tc>
          <w:tcPr>
            <w:tcW w:w="5111" w:type="dxa"/>
            <w:shd w:val="clear" w:color="auto" w:fill="D9D9D9" w:themeFill="background1" w:themeFillShade="D9"/>
          </w:tcPr>
          <w:p w:rsidR="00FD64D0" w:rsidRPr="005D0D67" w:rsidRDefault="00FD64D0" w:rsidP="00E573C2">
            <w:pPr>
              <w:rPr>
                <w:sz w:val="32"/>
                <w:szCs w:val="32"/>
              </w:rPr>
            </w:pPr>
            <w:r w:rsidRPr="005D0D67">
              <w:rPr>
                <w:sz w:val="32"/>
                <w:szCs w:val="32"/>
              </w:rPr>
              <w:lastRenderedPageBreak/>
              <w:t>Action</w:t>
            </w:r>
          </w:p>
        </w:tc>
        <w:tc>
          <w:tcPr>
            <w:tcW w:w="2053" w:type="dxa"/>
            <w:shd w:val="clear" w:color="auto" w:fill="D9D9D9" w:themeFill="background1" w:themeFillShade="D9"/>
          </w:tcPr>
          <w:p w:rsidR="00FD64D0" w:rsidRPr="005D0D67" w:rsidRDefault="00FD64D0" w:rsidP="00E573C2">
            <w:pPr>
              <w:rPr>
                <w:sz w:val="32"/>
                <w:szCs w:val="32"/>
              </w:rPr>
            </w:pPr>
            <w:r w:rsidRPr="005D0D67">
              <w:rPr>
                <w:sz w:val="32"/>
                <w:szCs w:val="32"/>
              </w:rPr>
              <w:t>Timescale</w:t>
            </w:r>
          </w:p>
        </w:tc>
        <w:tc>
          <w:tcPr>
            <w:tcW w:w="3319" w:type="dxa"/>
            <w:shd w:val="clear" w:color="auto" w:fill="D9D9D9" w:themeFill="background1" w:themeFillShade="D9"/>
          </w:tcPr>
          <w:p w:rsidR="00FD64D0" w:rsidRPr="005D0D67" w:rsidRDefault="00FD64D0" w:rsidP="00E573C2">
            <w:pPr>
              <w:rPr>
                <w:sz w:val="32"/>
                <w:szCs w:val="32"/>
              </w:rPr>
            </w:pPr>
            <w:r w:rsidRPr="005D0D67">
              <w:rPr>
                <w:sz w:val="32"/>
                <w:szCs w:val="32"/>
              </w:rPr>
              <w:t>Monitoring/evidence</w:t>
            </w:r>
          </w:p>
        </w:tc>
        <w:tc>
          <w:tcPr>
            <w:tcW w:w="1958" w:type="dxa"/>
            <w:shd w:val="clear" w:color="auto" w:fill="D9D9D9" w:themeFill="background1" w:themeFillShade="D9"/>
          </w:tcPr>
          <w:p w:rsidR="00FD64D0" w:rsidRPr="005D0D67" w:rsidRDefault="00F52D75" w:rsidP="00E573C2">
            <w:pPr>
              <w:rPr>
                <w:sz w:val="32"/>
                <w:szCs w:val="32"/>
              </w:rPr>
            </w:pPr>
            <w:r>
              <w:rPr>
                <w:sz w:val="32"/>
                <w:szCs w:val="32"/>
              </w:rPr>
              <w:t>Budget/Time</w:t>
            </w:r>
          </w:p>
        </w:tc>
        <w:tc>
          <w:tcPr>
            <w:tcW w:w="2859" w:type="dxa"/>
            <w:shd w:val="clear" w:color="auto" w:fill="D9D9D9" w:themeFill="background1" w:themeFillShade="D9"/>
          </w:tcPr>
          <w:p w:rsidR="00FD64D0" w:rsidRPr="005D0D67" w:rsidRDefault="00FD64D0" w:rsidP="00E573C2">
            <w:pPr>
              <w:rPr>
                <w:sz w:val="32"/>
                <w:szCs w:val="32"/>
              </w:rPr>
            </w:pPr>
            <w:r w:rsidRPr="005D0D67">
              <w:rPr>
                <w:sz w:val="32"/>
                <w:szCs w:val="32"/>
              </w:rPr>
              <w:t>Impact/Review</w:t>
            </w:r>
          </w:p>
        </w:tc>
      </w:tr>
      <w:tr w:rsidR="00FD64D0" w:rsidTr="00C06688">
        <w:tc>
          <w:tcPr>
            <w:tcW w:w="5111" w:type="dxa"/>
            <w:shd w:val="clear" w:color="auto" w:fill="FFFFFF" w:themeFill="background1"/>
          </w:tcPr>
          <w:p w:rsidR="00FD64D0" w:rsidRDefault="00622D22" w:rsidP="00E573C2">
            <w:pPr>
              <w:rPr>
                <w:sz w:val="24"/>
                <w:szCs w:val="24"/>
              </w:rPr>
            </w:pPr>
            <w:r>
              <w:rPr>
                <w:sz w:val="24"/>
                <w:szCs w:val="24"/>
              </w:rPr>
              <w:t>To continue our work with feeder pre-schools so that children come to school with good mathematical foundations.</w:t>
            </w:r>
          </w:p>
        </w:tc>
        <w:tc>
          <w:tcPr>
            <w:tcW w:w="2053" w:type="dxa"/>
            <w:shd w:val="clear" w:color="auto" w:fill="FFFFFF" w:themeFill="background1"/>
          </w:tcPr>
          <w:p w:rsidR="00FD64D0" w:rsidRDefault="00412FDB" w:rsidP="00E573C2">
            <w:pPr>
              <w:rPr>
                <w:sz w:val="24"/>
                <w:szCs w:val="24"/>
              </w:rPr>
            </w:pPr>
            <w:r>
              <w:rPr>
                <w:sz w:val="24"/>
                <w:szCs w:val="24"/>
              </w:rPr>
              <w:t>Feb 2021</w:t>
            </w:r>
          </w:p>
        </w:tc>
        <w:tc>
          <w:tcPr>
            <w:tcW w:w="3319" w:type="dxa"/>
            <w:shd w:val="clear" w:color="auto" w:fill="FFFFFF" w:themeFill="background1"/>
          </w:tcPr>
          <w:p w:rsidR="00FD64D0" w:rsidRPr="005D0D67" w:rsidRDefault="00412FDB" w:rsidP="00E573C2">
            <w:pPr>
              <w:rPr>
                <w:sz w:val="24"/>
                <w:szCs w:val="24"/>
              </w:rPr>
            </w:pPr>
            <w:r>
              <w:rPr>
                <w:sz w:val="24"/>
                <w:szCs w:val="24"/>
              </w:rPr>
              <w:t>EYFS Governor</w:t>
            </w:r>
          </w:p>
        </w:tc>
        <w:tc>
          <w:tcPr>
            <w:tcW w:w="1958" w:type="dxa"/>
            <w:shd w:val="clear" w:color="auto" w:fill="FFFFFF" w:themeFill="background1"/>
          </w:tcPr>
          <w:p w:rsidR="00FD64D0" w:rsidRPr="005D0D67" w:rsidRDefault="00412FDB" w:rsidP="00E573C2">
            <w:pPr>
              <w:rPr>
                <w:sz w:val="24"/>
                <w:szCs w:val="24"/>
              </w:rPr>
            </w:pPr>
            <w:r>
              <w:rPr>
                <w:sz w:val="24"/>
                <w:szCs w:val="24"/>
              </w:rPr>
              <w:t>Release time for EYFS staff</w:t>
            </w:r>
          </w:p>
        </w:tc>
        <w:tc>
          <w:tcPr>
            <w:tcW w:w="2859" w:type="dxa"/>
            <w:shd w:val="clear" w:color="auto" w:fill="FFFFFF" w:themeFill="background1"/>
          </w:tcPr>
          <w:p w:rsidR="00475EAA" w:rsidRPr="00C06688" w:rsidRDefault="00412FDB" w:rsidP="00E573C2">
            <w:pPr>
              <w:rPr>
                <w:sz w:val="24"/>
                <w:szCs w:val="24"/>
              </w:rPr>
            </w:pPr>
            <w:r>
              <w:rPr>
                <w:sz w:val="24"/>
                <w:szCs w:val="24"/>
              </w:rPr>
              <w:t>Children will start school with numeracy skills that are in line with their English skills.</w:t>
            </w:r>
          </w:p>
        </w:tc>
      </w:tr>
      <w:tr w:rsidR="002D6EA7" w:rsidTr="00C06688">
        <w:tc>
          <w:tcPr>
            <w:tcW w:w="5111" w:type="dxa"/>
            <w:shd w:val="clear" w:color="auto" w:fill="FFFFFF" w:themeFill="background1"/>
          </w:tcPr>
          <w:p w:rsidR="002D6EA7" w:rsidRDefault="00622D22" w:rsidP="00E573C2">
            <w:pPr>
              <w:rPr>
                <w:sz w:val="24"/>
                <w:szCs w:val="24"/>
              </w:rPr>
            </w:pPr>
            <w:r>
              <w:rPr>
                <w:sz w:val="24"/>
                <w:szCs w:val="24"/>
              </w:rPr>
              <w:t>Training for staff in Key Stage One and Early Years Maths, either on courses or by delivering training at our school.</w:t>
            </w:r>
          </w:p>
        </w:tc>
        <w:tc>
          <w:tcPr>
            <w:tcW w:w="2053" w:type="dxa"/>
            <w:shd w:val="clear" w:color="auto" w:fill="FFFFFF" w:themeFill="background1"/>
          </w:tcPr>
          <w:p w:rsidR="002D6EA7" w:rsidRDefault="00412FDB" w:rsidP="0058103C">
            <w:pPr>
              <w:rPr>
                <w:sz w:val="24"/>
                <w:szCs w:val="24"/>
              </w:rPr>
            </w:pPr>
            <w:r>
              <w:rPr>
                <w:sz w:val="24"/>
                <w:szCs w:val="24"/>
              </w:rPr>
              <w:t>Sept 2021</w:t>
            </w:r>
          </w:p>
        </w:tc>
        <w:tc>
          <w:tcPr>
            <w:tcW w:w="3319" w:type="dxa"/>
            <w:shd w:val="clear" w:color="auto" w:fill="FFFFFF" w:themeFill="background1"/>
          </w:tcPr>
          <w:p w:rsidR="002D6EA7" w:rsidRDefault="00412FDB" w:rsidP="00E573C2">
            <w:pPr>
              <w:rPr>
                <w:sz w:val="24"/>
                <w:szCs w:val="24"/>
              </w:rPr>
            </w:pPr>
            <w:r>
              <w:rPr>
                <w:sz w:val="24"/>
                <w:szCs w:val="24"/>
              </w:rPr>
              <w:t>EYFS Governor</w:t>
            </w:r>
          </w:p>
        </w:tc>
        <w:tc>
          <w:tcPr>
            <w:tcW w:w="1958" w:type="dxa"/>
            <w:shd w:val="clear" w:color="auto" w:fill="FFFFFF" w:themeFill="background1"/>
          </w:tcPr>
          <w:p w:rsidR="00475EAA" w:rsidRDefault="00412FDB" w:rsidP="00E573C2">
            <w:pPr>
              <w:rPr>
                <w:sz w:val="24"/>
                <w:szCs w:val="24"/>
              </w:rPr>
            </w:pPr>
            <w:r>
              <w:rPr>
                <w:sz w:val="24"/>
                <w:szCs w:val="24"/>
              </w:rPr>
              <w:t>£400</w:t>
            </w:r>
          </w:p>
        </w:tc>
        <w:tc>
          <w:tcPr>
            <w:tcW w:w="2859" w:type="dxa"/>
            <w:shd w:val="clear" w:color="auto" w:fill="FFFFFF" w:themeFill="background1"/>
          </w:tcPr>
          <w:p w:rsidR="002D6EA7" w:rsidRPr="00C06688" w:rsidRDefault="00412FDB" w:rsidP="00E573C2">
            <w:pPr>
              <w:rPr>
                <w:sz w:val="24"/>
                <w:szCs w:val="24"/>
              </w:rPr>
            </w:pPr>
            <w:r>
              <w:rPr>
                <w:sz w:val="24"/>
                <w:szCs w:val="24"/>
              </w:rPr>
              <w:t>Children in KS1 will get improved Maths teaching.</w:t>
            </w:r>
          </w:p>
        </w:tc>
      </w:tr>
      <w:tr w:rsidR="00E573C2" w:rsidTr="00C06688">
        <w:trPr>
          <w:trHeight w:val="320"/>
        </w:trPr>
        <w:tc>
          <w:tcPr>
            <w:tcW w:w="5111" w:type="dxa"/>
            <w:shd w:val="clear" w:color="auto" w:fill="FFFFFF" w:themeFill="background1"/>
          </w:tcPr>
          <w:p w:rsidR="00E573C2" w:rsidRDefault="00622D22" w:rsidP="00E573C2">
            <w:pPr>
              <w:rPr>
                <w:sz w:val="24"/>
                <w:szCs w:val="24"/>
              </w:rPr>
            </w:pPr>
            <w:r>
              <w:rPr>
                <w:sz w:val="24"/>
                <w:szCs w:val="24"/>
              </w:rPr>
              <w:t>Use of new Maths interventions in Reception, Year 1 and 2 so that children identified as having less well developed Maths skills can catch up early, before gaps widen.</w:t>
            </w:r>
          </w:p>
        </w:tc>
        <w:tc>
          <w:tcPr>
            <w:tcW w:w="2053" w:type="dxa"/>
            <w:shd w:val="clear" w:color="auto" w:fill="FFFFFF" w:themeFill="background1"/>
          </w:tcPr>
          <w:p w:rsidR="00E573C2" w:rsidRDefault="00412FDB" w:rsidP="00E573C2">
            <w:pPr>
              <w:rPr>
                <w:sz w:val="24"/>
                <w:szCs w:val="24"/>
              </w:rPr>
            </w:pPr>
            <w:r>
              <w:rPr>
                <w:sz w:val="24"/>
                <w:szCs w:val="24"/>
              </w:rPr>
              <w:t>Sept 2020</w:t>
            </w:r>
          </w:p>
        </w:tc>
        <w:tc>
          <w:tcPr>
            <w:tcW w:w="3319" w:type="dxa"/>
            <w:shd w:val="clear" w:color="auto" w:fill="FFFFFF" w:themeFill="background1"/>
          </w:tcPr>
          <w:p w:rsidR="00E573C2" w:rsidRDefault="00412FDB" w:rsidP="00E573C2">
            <w:pPr>
              <w:rPr>
                <w:sz w:val="24"/>
                <w:szCs w:val="24"/>
              </w:rPr>
            </w:pPr>
            <w:r>
              <w:rPr>
                <w:sz w:val="24"/>
                <w:szCs w:val="24"/>
              </w:rPr>
              <w:t>Inclusion Governor</w:t>
            </w:r>
          </w:p>
        </w:tc>
        <w:tc>
          <w:tcPr>
            <w:tcW w:w="1958" w:type="dxa"/>
            <w:shd w:val="clear" w:color="auto" w:fill="FFFFFF" w:themeFill="background1"/>
          </w:tcPr>
          <w:p w:rsidR="00E573C2" w:rsidRDefault="00412FDB" w:rsidP="00E573C2">
            <w:pPr>
              <w:rPr>
                <w:sz w:val="24"/>
                <w:szCs w:val="24"/>
              </w:rPr>
            </w:pPr>
            <w:r>
              <w:rPr>
                <w:sz w:val="24"/>
                <w:szCs w:val="24"/>
              </w:rPr>
              <w:t>SENDCO Time</w:t>
            </w:r>
          </w:p>
        </w:tc>
        <w:tc>
          <w:tcPr>
            <w:tcW w:w="2859" w:type="dxa"/>
            <w:shd w:val="clear" w:color="auto" w:fill="FFFFFF" w:themeFill="background1"/>
          </w:tcPr>
          <w:p w:rsidR="00E573C2" w:rsidRDefault="00412FDB" w:rsidP="00E573C2">
            <w:pPr>
              <w:rPr>
                <w:sz w:val="24"/>
                <w:szCs w:val="24"/>
              </w:rPr>
            </w:pPr>
            <w:r>
              <w:rPr>
                <w:sz w:val="24"/>
                <w:szCs w:val="24"/>
              </w:rPr>
              <w:t>Children will get early help in Maths so they can keep up with others.</w:t>
            </w:r>
          </w:p>
        </w:tc>
      </w:tr>
      <w:tr w:rsidR="00702191" w:rsidTr="00C06688">
        <w:tc>
          <w:tcPr>
            <w:tcW w:w="5111" w:type="dxa"/>
            <w:shd w:val="clear" w:color="auto" w:fill="FFFFFF" w:themeFill="background1"/>
          </w:tcPr>
          <w:p w:rsidR="00702191" w:rsidRDefault="00622D22" w:rsidP="00E573C2">
            <w:pPr>
              <w:rPr>
                <w:sz w:val="24"/>
                <w:szCs w:val="24"/>
              </w:rPr>
            </w:pPr>
            <w:r>
              <w:rPr>
                <w:sz w:val="24"/>
                <w:szCs w:val="24"/>
              </w:rPr>
              <w:t>Monitoring and evaluation</w:t>
            </w:r>
            <w:r w:rsidR="00764F2E">
              <w:rPr>
                <w:sz w:val="24"/>
                <w:szCs w:val="24"/>
              </w:rPr>
              <w:t xml:space="preserve"> of the Year 2 Maths curriculum, internally and through external moderation.</w:t>
            </w:r>
          </w:p>
        </w:tc>
        <w:tc>
          <w:tcPr>
            <w:tcW w:w="2053" w:type="dxa"/>
            <w:shd w:val="clear" w:color="auto" w:fill="FFFFFF" w:themeFill="background1"/>
          </w:tcPr>
          <w:p w:rsidR="00702191" w:rsidRDefault="00412FDB" w:rsidP="00E573C2">
            <w:pPr>
              <w:rPr>
                <w:sz w:val="24"/>
                <w:szCs w:val="24"/>
              </w:rPr>
            </w:pPr>
            <w:r>
              <w:rPr>
                <w:sz w:val="24"/>
                <w:szCs w:val="24"/>
              </w:rPr>
              <w:t>Dec 2020</w:t>
            </w:r>
          </w:p>
        </w:tc>
        <w:tc>
          <w:tcPr>
            <w:tcW w:w="3319" w:type="dxa"/>
            <w:shd w:val="clear" w:color="auto" w:fill="FFFFFF" w:themeFill="background1"/>
          </w:tcPr>
          <w:p w:rsidR="00702191" w:rsidRDefault="00412FDB" w:rsidP="0004154B">
            <w:pPr>
              <w:rPr>
                <w:sz w:val="24"/>
                <w:szCs w:val="24"/>
              </w:rPr>
            </w:pPr>
            <w:r>
              <w:rPr>
                <w:sz w:val="24"/>
                <w:szCs w:val="24"/>
              </w:rPr>
              <w:t>Maths Leader and Governor</w:t>
            </w:r>
          </w:p>
        </w:tc>
        <w:tc>
          <w:tcPr>
            <w:tcW w:w="1958" w:type="dxa"/>
            <w:shd w:val="clear" w:color="auto" w:fill="FFFFFF" w:themeFill="background1"/>
          </w:tcPr>
          <w:p w:rsidR="00702191" w:rsidRDefault="00412FDB" w:rsidP="00E573C2">
            <w:pPr>
              <w:rPr>
                <w:sz w:val="24"/>
                <w:szCs w:val="24"/>
              </w:rPr>
            </w:pPr>
            <w:r>
              <w:rPr>
                <w:sz w:val="24"/>
                <w:szCs w:val="24"/>
              </w:rPr>
              <w:t>SL</w:t>
            </w:r>
            <w:r w:rsidR="00764F2E">
              <w:rPr>
                <w:sz w:val="24"/>
                <w:szCs w:val="24"/>
              </w:rPr>
              <w:t xml:space="preserve"> and class teacher</w:t>
            </w:r>
            <w:r>
              <w:rPr>
                <w:sz w:val="24"/>
                <w:szCs w:val="24"/>
              </w:rPr>
              <w:t xml:space="preserve"> Release time</w:t>
            </w:r>
          </w:p>
        </w:tc>
        <w:tc>
          <w:tcPr>
            <w:tcW w:w="2859" w:type="dxa"/>
            <w:shd w:val="clear" w:color="auto" w:fill="FFFFFF" w:themeFill="background1"/>
          </w:tcPr>
          <w:p w:rsidR="00702191" w:rsidRDefault="00412FDB" w:rsidP="00E573C2">
            <w:pPr>
              <w:rPr>
                <w:sz w:val="24"/>
                <w:szCs w:val="24"/>
              </w:rPr>
            </w:pPr>
            <w:r>
              <w:rPr>
                <w:sz w:val="24"/>
                <w:szCs w:val="24"/>
              </w:rPr>
              <w:t>Improvements to the Y2 planning and curriculum take place.</w:t>
            </w:r>
          </w:p>
        </w:tc>
      </w:tr>
      <w:tr w:rsidR="003732CA" w:rsidTr="00F52D75">
        <w:tc>
          <w:tcPr>
            <w:tcW w:w="5111" w:type="dxa"/>
            <w:shd w:val="clear" w:color="auto" w:fill="FFFFFF" w:themeFill="background1"/>
          </w:tcPr>
          <w:p w:rsidR="003732CA" w:rsidRDefault="00622D22" w:rsidP="00E573C2">
            <w:pPr>
              <w:rPr>
                <w:sz w:val="24"/>
                <w:szCs w:val="24"/>
              </w:rPr>
            </w:pPr>
            <w:r>
              <w:rPr>
                <w:sz w:val="24"/>
                <w:szCs w:val="24"/>
              </w:rPr>
              <w:t>Identification of new resources and teaching methods in Years 3 and 4 to improve the learning of Times Tables. Structured time each day to work on Tables skills.</w:t>
            </w:r>
          </w:p>
        </w:tc>
        <w:tc>
          <w:tcPr>
            <w:tcW w:w="2053" w:type="dxa"/>
            <w:shd w:val="clear" w:color="auto" w:fill="FFFFFF" w:themeFill="background1"/>
          </w:tcPr>
          <w:p w:rsidR="003732CA" w:rsidRDefault="00412FDB" w:rsidP="00E573C2">
            <w:pPr>
              <w:rPr>
                <w:sz w:val="24"/>
                <w:szCs w:val="24"/>
              </w:rPr>
            </w:pPr>
            <w:r>
              <w:rPr>
                <w:sz w:val="24"/>
                <w:szCs w:val="24"/>
              </w:rPr>
              <w:t>Nov 2020</w:t>
            </w:r>
          </w:p>
        </w:tc>
        <w:tc>
          <w:tcPr>
            <w:tcW w:w="3319" w:type="dxa"/>
            <w:shd w:val="clear" w:color="auto" w:fill="FFFFFF" w:themeFill="background1"/>
          </w:tcPr>
          <w:p w:rsidR="003732CA" w:rsidRPr="0011469E" w:rsidRDefault="00412FDB" w:rsidP="00E573C2">
            <w:pPr>
              <w:rPr>
                <w:sz w:val="24"/>
                <w:szCs w:val="24"/>
                <w:highlight w:val="green"/>
              </w:rPr>
            </w:pPr>
            <w:r w:rsidRPr="00412FDB">
              <w:rPr>
                <w:sz w:val="24"/>
                <w:szCs w:val="24"/>
              </w:rPr>
              <w:t>Maths Leader and Governor</w:t>
            </w:r>
          </w:p>
        </w:tc>
        <w:tc>
          <w:tcPr>
            <w:tcW w:w="1958" w:type="dxa"/>
            <w:shd w:val="clear" w:color="auto" w:fill="FFFFFF" w:themeFill="background1"/>
          </w:tcPr>
          <w:p w:rsidR="003732CA" w:rsidRDefault="005C3CAC" w:rsidP="00E573C2">
            <w:pPr>
              <w:rPr>
                <w:sz w:val="24"/>
                <w:szCs w:val="24"/>
              </w:rPr>
            </w:pPr>
            <w:r>
              <w:rPr>
                <w:sz w:val="24"/>
                <w:szCs w:val="24"/>
              </w:rPr>
              <w:t>Staff meeting time</w:t>
            </w:r>
          </w:p>
        </w:tc>
        <w:tc>
          <w:tcPr>
            <w:tcW w:w="2859" w:type="dxa"/>
            <w:shd w:val="clear" w:color="auto" w:fill="FFFFFF" w:themeFill="background1"/>
          </w:tcPr>
          <w:p w:rsidR="003732CA" w:rsidRDefault="005C3CAC" w:rsidP="00E573C2">
            <w:pPr>
              <w:rPr>
                <w:sz w:val="24"/>
                <w:szCs w:val="24"/>
              </w:rPr>
            </w:pPr>
            <w:r>
              <w:rPr>
                <w:sz w:val="24"/>
                <w:szCs w:val="24"/>
              </w:rPr>
              <w:t>Our MTC score will rise from 69% getting 20+ in 2020.</w:t>
            </w:r>
          </w:p>
        </w:tc>
      </w:tr>
      <w:tr w:rsidR="00702191" w:rsidTr="00F52D75">
        <w:tc>
          <w:tcPr>
            <w:tcW w:w="5111" w:type="dxa"/>
            <w:shd w:val="clear" w:color="auto" w:fill="FFFFFF" w:themeFill="background1"/>
          </w:tcPr>
          <w:p w:rsidR="00702191" w:rsidRDefault="00622D22" w:rsidP="00E573C2">
            <w:pPr>
              <w:rPr>
                <w:sz w:val="24"/>
                <w:szCs w:val="24"/>
              </w:rPr>
            </w:pPr>
            <w:r>
              <w:rPr>
                <w:sz w:val="24"/>
                <w:szCs w:val="24"/>
              </w:rPr>
              <w:t>Children to work on Mastery level tasks from the start of Maths sessions, not just at the end if they finish ARE level tasks.</w:t>
            </w:r>
          </w:p>
        </w:tc>
        <w:tc>
          <w:tcPr>
            <w:tcW w:w="2053" w:type="dxa"/>
            <w:shd w:val="clear" w:color="auto" w:fill="FFFFFF" w:themeFill="background1"/>
          </w:tcPr>
          <w:p w:rsidR="00702191" w:rsidRDefault="005C3CAC" w:rsidP="00E573C2">
            <w:pPr>
              <w:rPr>
                <w:sz w:val="24"/>
                <w:szCs w:val="24"/>
              </w:rPr>
            </w:pPr>
            <w:r>
              <w:rPr>
                <w:sz w:val="24"/>
                <w:szCs w:val="24"/>
              </w:rPr>
              <w:t>Sept 2020</w:t>
            </w:r>
          </w:p>
        </w:tc>
        <w:tc>
          <w:tcPr>
            <w:tcW w:w="3319" w:type="dxa"/>
            <w:shd w:val="clear" w:color="auto" w:fill="FFFFFF" w:themeFill="background1"/>
          </w:tcPr>
          <w:p w:rsidR="00702191" w:rsidRDefault="005C3CAC" w:rsidP="00E573C2">
            <w:pPr>
              <w:rPr>
                <w:sz w:val="24"/>
                <w:szCs w:val="24"/>
              </w:rPr>
            </w:pPr>
            <w:r>
              <w:rPr>
                <w:sz w:val="24"/>
                <w:szCs w:val="24"/>
              </w:rPr>
              <w:t>Maths Leader and HT</w:t>
            </w:r>
          </w:p>
        </w:tc>
        <w:tc>
          <w:tcPr>
            <w:tcW w:w="1958" w:type="dxa"/>
            <w:shd w:val="clear" w:color="auto" w:fill="FFFFFF" w:themeFill="background1"/>
          </w:tcPr>
          <w:p w:rsidR="000F6535" w:rsidRDefault="005C3CAC" w:rsidP="00E573C2">
            <w:pPr>
              <w:rPr>
                <w:sz w:val="24"/>
                <w:szCs w:val="24"/>
              </w:rPr>
            </w:pPr>
            <w:r>
              <w:rPr>
                <w:sz w:val="24"/>
                <w:szCs w:val="24"/>
              </w:rPr>
              <w:t>Staff meeting time</w:t>
            </w:r>
          </w:p>
        </w:tc>
        <w:tc>
          <w:tcPr>
            <w:tcW w:w="2859" w:type="dxa"/>
            <w:shd w:val="clear" w:color="auto" w:fill="FFFFFF" w:themeFill="background1"/>
          </w:tcPr>
          <w:p w:rsidR="00702191" w:rsidRDefault="005C3CAC" w:rsidP="00E573C2">
            <w:pPr>
              <w:rPr>
                <w:sz w:val="24"/>
                <w:szCs w:val="24"/>
              </w:rPr>
            </w:pPr>
            <w:r>
              <w:rPr>
                <w:sz w:val="24"/>
                <w:szCs w:val="24"/>
              </w:rPr>
              <w:t>More Able children will move on more quickly in Maths.</w:t>
            </w:r>
          </w:p>
        </w:tc>
      </w:tr>
      <w:tr w:rsidR="00D6512F" w:rsidTr="00F52D75">
        <w:tc>
          <w:tcPr>
            <w:tcW w:w="5111" w:type="dxa"/>
            <w:shd w:val="clear" w:color="auto" w:fill="FFFFFF" w:themeFill="background1"/>
          </w:tcPr>
          <w:p w:rsidR="00D6512F" w:rsidRDefault="00277482" w:rsidP="00E573C2">
            <w:pPr>
              <w:rPr>
                <w:sz w:val="24"/>
                <w:szCs w:val="24"/>
              </w:rPr>
            </w:pPr>
            <w:r>
              <w:rPr>
                <w:sz w:val="24"/>
                <w:szCs w:val="24"/>
              </w:rPr>
              <w:t>New Mastery level resources to be investigated and purchased.</w:t>
            </w:r>
          </w:p>
        </w:tc>
        <w:tc>
          <w:tcPr>
            <w:tcW w:w="2053" w:type="dxa"/>
            <w:shd w:val="clear" w:color="auto" w:fill="FFFFFF" w:themeFill="background1"/>
          </w:tcPr>
          <w:p w:rsidR="00D6512F" w:rsidRDefault="005C3CAC" w:rsidP="00E573C2">
            <w:pPr>
              <w:rPr>
                <w:sz w:val="24"/>
                <w:szCs w:val="24"/>
              </w:rPr>
            </w:pPr>
            <w:r>
              <w:rPr>
                <w:sz w:val="24"/>
                <w:szCs w:val="24"/>
              </w:rPr>
              <w:t>April 2021</w:t>
            </w:r>
          </w:p>
        </w:tc>
        <w:tc>
          <w:tcPr>
            <w:tcW w:w="3319" w:type="dxa"/>
            <w:shd w:val="clear" w:color="auto" w:fill="FFFFFF" w:themeFill="background1"/>
          </w:tcPr>
          <w:p w:rsidR="00D6512F" w:rsidRDefault="005C3CAC" w:rsidP="00E573C2">
            <w:pPr>
              <w:rPr>
                <w:sz w:val="24"/>
                <w:szCs w:val="24"/>
              </w:rPr>
            </w:pPr>
            <w:r>
              <w:rPr>
                <w:sz w:val="24"/>
                <w:szCs w:val="24"/>
              </w:rPr>
              <w:t>SDG</w:t>
            </w:r>
          </w:p>
        </w:tc>
        <w:tc>
          <w:tcPr>
            <w:tcW w:w="1958" w:type="dxa"/>
            <w:shd w:val="clear" w:color="auto" w:fill="FFFFFF" w:themeFill="background1"/>
          </w:tcPr>
          <w:p w:rsidR="00D6512F" w:rsidRDefault="005C3CAC" w:rsidP="00E573C2">
            <w:pPr>
              <w:rPr>
                <w:sz w:val="24"/>
                <w:szCs w:val="24"/>
              </w:rPr>
            </w:pPr>
            <w:r>
              <w:rPr>
                <w:sz w:val="24"/>
                <w:szCs w:val="24"/>
              </w:rPr>
              <w:t>£400</w:t>
            </w:r>
          </w:p>
        </w:tc>
        <w:tc>
          <w:tcPr>
            <w:tcW w:w="2859" w:type="dxa"/>
            <w:shd w:val="clear" w:color="auto" w:fill="FFFFFF" w:themeFill="background1"/>
          </w:tcPr>
          <w:p w:rsidR="00D6512F" w:rsidRDefault="005C3CAC" w:rsidP="00E573C2">
            <w:pPr>
              <w:rPr>
                <w:sz w:val="24"/>
                <w:szCs w:val="24"/>
              </w:rPr>
            </w:pPr>
            <w:r>
              <w:rPr>
                <w:sz w:val="24"/>
                <w:szCs w:val="24"/>
              </w:rPr>
              <w:t>More Able children have great resources to inspire them to improve further in Maths.</w:t>
            </w:r>
          </w:p>
        </w:tc>
      </w:tr>
    </w:tbl>
    <w:p w:rsidR="00D6512F" w:rsidRDefault="00D6512F" w:rsidP="001A5AD8">
      <w:pPr>
        <w:jc w:val="center"/>
        <w:rPr>
          <w:rFonts w:cstheme="minorHAnsi"/>
          <w:sz w:val="36"/>
          <w:szCs w:val="36"/>
        </w:rPr>
      </w:pPr>
    </w:p>
    <w:p w:rsidR="004C5EF5" w:rsidRDefault="004C5EF5" w:rsidP="004C5EF5">
      <w:pPr>
        <w:rPr>
          <w:rFonts w:cstheme="minorHAnsi"/>
          <w:sz w:val="36"/>
          <w:szCs w:val="36"/>
        </w:rPr>
      </w:pPr>
    </w:p>
    <w:p w:rsidR="005C3CAC" w:rsidRDefault="005C3CAC" w:rsidP="004C5EF5">
      <w:pPr>
        <w:rPr>
          <w:rFonts w:cstheme="minorHAnsi"/>
          <w:sz w:val="36"/>
          <w:szCs w:val="36"/>
        </w:rPr>
      </w:pPr>
    </w:p>
    <w:p w:rsidR="005C3CAC" w:rsidRDefault="005C3CAC" w:rsidP="004C5EF5">
      <w:pPr>
        <w:rPr>
          <w:rFonts w:cstheme="minorHAnsi"/>
          <w:sz w:val="36"/>
          <w:szCs w:val="36"/>
        </w:rPr>
      </w:pPr>
      <w:r w:rsidRPr="00FD64D0">
        <w:rPr>
          <w:noProof/>
          <w:sz w:val="36"/>
          <w:szCs w:val="36"/>
          <w:lang w:eastAsia="en-GB"/>
        </w:rPr>
        <mc:AlternateContent>
          <mc:Choice Requires="wps">
            <w:drawing>
              <wp:anchor distT="0" distB="0" distL="114300" distR="114300" simplePos="0" relativeHeight="251685888" behindDoc="0" locked="0" layoutInCell="1" allowOverlap="1" wp14:anchorId="3F66548A" wp14:editId="53C5FA96">
                <wp:simplePos x="0" y="0"/>
                <wp:positionH relativeFrom="column">
                  <wp:posOffset>1483426</wp:posOffset>
                </wp:positionH>
                <wp:positionV relativeFrom="paragraph">
                  <wp:posOffset>45663</wp:posOffset>
                </wp:positionV>
                <wp:extent cx="5520055" cy="75247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752475"/>
                        </a:xfrm>
                        <a:prstGeom prst="rect">
                          <a:avLst/>
                        </a:prstGeom>
                        <a:solidFill>
                          <a:srgbClr val="1F497D">
                            <a:lumMod val="20000"/>
                            <a:lumOff val="80000"/>
                          </a:srgbClr>
                        </a:solidFill>
                        <a:ln w="9525">
                          <a:solidFill>
                            <a:srgbClr val="000000"/>
                          </a:solidFill>
                          <a:miter lim="800000"/>
                          <a:headEnd/>
                          <a:tailEnd/>
                        </a:ln>
                      </wps:spPr>
                      <wps:txbx>
                        <w:txbxContent>
                          <w:p w:rsidR="0042472B" w:rsidRPr="006508EB" w:rsidRDefault="0042472B" w:rsidP="00FD64D0">
                            <w:pPr>
                              <w:pStyle w:val="NoSpacing"/>
                              <w:rPr>
                                <w:b/>
                                <w:sz w:val="28"/>
                                <w:szCs w:val="28"/>
                              </w:rPr>
                            </w:pPr>
                            <w:r>
                              <w:rPr>
                                <w:b/>
                                <w:sz w:val="28"/>
                                <w:szCs w:val="28"/>
                              </w:rPr>
                              <w:t>Target 3b) To enhance our curriculum in Science and Computing to raise the profile of these subjects in our school and inspire the children to deepen their knowledge and skills at school and at home.</w:t>
                            </w:r>
                          </w:p>
                          <w:p w:rsidR="0042472B" w:rsidRDefault="0042472B" w:rsidP="00FD6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6548A" id="_x0000_s1034" type="#_x0000_t202" style="position:absolute;margin-left:116.8pt;margin-top:3.6pt;width:434.6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" fillcolor="#c6d9f1">
                <v:textbox>
                  <w:txbxContent>
                    <w:p w:rsidR="0042472B" w:rsidRPr="006508EB" w:rsidRDefault="0042472B" w:rsidP="00FD64D0">
                      <w:pPr>
                        <w:pStyle w:val="NoSpacing"/>
                        <w:rPr>
                          <w:b/>
                          <w:sz w:val="28"/>
                          <w:szCs w:val="28"/>
                        </w:rPr>
                      </w:pPr>
                      <w:r>
                        <w:rPr>
                          <w:b/>
                          <w:sz w:val="28"/>
                          <w:szCs w:val="28"/>
                        </w:rPr>
                        <w:t>Target 3b) To enhance our curriculum in Science and Computing to raise the profile of these subjects in our school and inspire the children to deepen their knowledge and skills at school and at home.</w:t>
                      </w:r>
                    </w:p>
                    <w:p w:rsidR="0042472B" w:rsidRDefault="0042472B" w:rsidP="00FD64D0"/>
                  </w:txbxContent>
                </v:textbox>
              </v:shape>
            </w:pict>
          </mc:Fallback>
        </mc:AlternateContent>
      </w:r>
    </w:p>
    <w:p w:rsidR="005C3CAC" w:rsidRDefault="005C3CAC" w:rsidP="004C5EF5">
      <w:pPr>
        <w:rPr>
          <w:rFonts w:cstheme="minorHAnsi"/>
          <w:sz w:val="36"/>
          <w:szCs w:val="36"/>
        </w:rPr>
      </w:pPr>
    </w:p>
    <w:tbl>
      <w:tblPr>
        <w:tblStyle w:val="TableGrid"/>
        <w:tblpPr w:leftFromText="180" w:rightFromText="180" w:vertAnchor="text" w:horzAnchor="margin" w:tblpXSpec="center" w:tblpY="362"/>
        <w:tblW w:w="15300" w:type="dxa"/>
        <w:tblLook w:val="04A0" w:firstRow="1" w:lastRow="0" w:firstColumn="1" w:lastColumn="0" w:noHBand="0" w:noVBand="1"/>
      </w:tblPr>
      <w:tblGrid>
        <w:gridCol w:w="5111"/>
        <w:gridCol w:w="2053"/>
        <w:gridCol w:w="3319"/>
        <w:gridCol w:w="1958"/>
        <w:gridCol w:w="2859"/>
      </w:tblGrid>
      <w:tr w:rsidR="000F6535" w:rsidTr="000F6535">
        <w:tc>
          <w:tcPr>
            <w:tcW w:w="5111" w:type="dxa"/>
            <w:shd w:val="clear" w:color="auto" w:fill="D9D9D9" w:themeFill="background1" w:themeFillShade="D9"/>
          </w:tcPr>
          <w:p w:rsidR="000F6535" w:rsidRPr="005D0D67" w:rsidRDefault="000F6535" w:rsidP="000F6535">
            <w:pPr>
              <w:rPr>
                <w:sz w:val="32"/>
                <w:szCs w:val="32"/>
              </w:rPr>
            </w:pPr>
            <w:r w:rsidRPr="005D0D67">
              <w:rPr>
                <w:sz w:val="32"/>
                <w:szCs w:val="32"/>
              </w:rPr>
              <w:t>Action</w:t>
            </w:r>
          </w:p>
        </w:tc>
        <w:tc>
          <w:tcPr>
            <w:tcW w:w="2053" w:type="dxa"/>
            <w:shd w:val="clear" w:color="auto" w:fill="D9D9D9" w:themeFill="background1" w:themeFillShade="D9"/>
          </w:tcPr>
          <w:p w:rsidR="000F6535" w:rsidRPr="005D0D67" w:rsidRDefault="000F6535" w:rsidP="000F6535">
            <w:pPr>
              <w:rPr>
                <w:sz w:val="32"/>
                <w:szCs w:val="32"/>
              </w:rPr>
            </w:pPr>
            <w:r w:rsidRPr="005D0D67">
              <w:rPr>
                <w:sz w:val="32"/>
                <w:szCs w:val="32"/>
              </w:rPr>
              <w:t>Timescale</w:t>
            </w:r>
          </w:p>
        </w:tc>
        <w:tc>
          <w:tcPr>
            <w:tcW w:w="3319" w:type="dxa"/>
            <w:shd w:val="clear" w:color="auto" w:fill="D9D9D9" w:themeFill="background1" w:themeFillShade="D9"/>
          </w:tcPr>
          <w:p w:rsidR="000F6535" w:rsidRPr="005D0D67" w:rsidRDefault="000F6535" w:rsidP="000F6535">
            <w:pPr>
              <w:rPr>
                <w:sz w:val="32"/>
                <w:szCs w:val="32"/>
              </w:rPr>
            </w:pPr>
            <w:r w:rsidRPr="005D0D67">
              <w:rPr>
                <w:sz w:val="32"/>
                <w:szCs w:val="32"/>
              </w:rPr>
              <w:t>Monitoring/evidence</w:t>
            </w:r>
          </w:p>
        </w:tc>
        <w:tc>
          <w:tcPr>
            <w:tcW w:w="1958" w:type="dxa"/>
            <w:shd w:val="clear" w:color="auto" w:fill="D9D9D9" w:themeFill="background1" w:themeFillShade="D9"/>
          </w:tcPr>
          <w:p w:rsidR="000F6535" w:rsidRPr="005D0D67" w:rsidRDefault="00B461AD" w:rsidP="000F6535">
            <w:pPr>
              <w:rPr>
                <w:sz w:val="32"/>
                <w:szCs w:val="32"/>
              </w:rPr>
            </w:pPr>
            <w:r>
              <w:rPr>
                <w:sz w:val="32"/>
                <w:szCs w:val="32"/>
              </w:rPr>
              <w:t>Budget/Time</w:t>
            </w:r>
          </w:p>
        </w:tc>
        <w:tc>
          <w:tcPr>
            <w:tcW w:w="2859" w:type="dxa"/>
            <w:shd w:val="clear" w:color="auto" w:fill="D9D9D9" w:themeFill="background1" w:themeFillShade="D9"/>
          </w:tcPr>
          <w:p w:rsidR="000F6535" w:rsidRPr="005D0D67" w:rsidRDefault="000F6535" w:rsidP="000F6535">
            <w:pPr>
              <w:rPr>
                <w:sz w:val="32"/>
                <w:szCs w:val="32"/>
              </w:rPr>
            </w:pPr>
            <w:r w:rsidRPr="005D0D67">
              <w:rPr>
                <w:sz w:val="32"/>
                <w:szCs w:val="32"/>
              </w:rPr>
              <w:t>Impact/Review</w:t>
            </w:r>
          </w:p>
        </w:tc>
      </w:tr>
      <w:tr w:rsidR="000F6535" w:rsidTr="00F52D75">
        <w:tc>
          <w:tcPr>
            <w:tcW w:w="5111" w:type="dxa"/>
            <w:shd w:val="clear" w:color="auto" w:fill="FFFFFF" w:themeFill="background1"/>
          </w:tcPr>
          <w:p w:rsidR="000F6535" w:rsidRPr="0011469E" w:rsidRDefault="00277482" w:rsidP="000F6535">
            <w:pPr>
              <w:rPr>
                <w:sz w:val="24"/>
                <w:szCs w:val="24"/>
                <w:highlight w:val="cyan"/>
              </w:rPr>
            </w:pPr>
            <w:r w:rsidRPr="00277482">
              <w:rPr>
                <w:sz w:val="24"/>
                <w:szCs w:val="24"/>
              </w:rPr>
              <w:t xml:space="preserve">Science leader </w:t>
            </w:r>
            <w:r>
              <w:rPr>
                <w:sz w:val="24"/>
                <w:szCs w:val="24"/>
              </w:rPr>
              <w:t xml:space="preserve">to book in visits from STEM ambassadors and other science related visitors such as the Spark team from Merck. </w:t>
            </w:r>
          </w:p>
        </w:tc>
        <w:tc>
          <w:tcPr>
            <w:tcW w:w="2053" w:type="dxa"/>
            <w:shd w:val="clear" w:color="auto" w:fill="FFFFFF" w:themeFill="background1"/>
          </w:tcPr>
          <w:p w:rsidR="000F6535" w:rsidRPr="005D0D67" w:rsidRDefault="005C3CAC" w:rsidP="000F6535">
            <w:pPr>
              <w:rPr>
                <w:sz w:val="24"/>
                <w:szCs w:val="24"/>
              </w:rPr>
            </w:pPr>
            <w:r>
              <w:rPr>
                <w:sz w:val="24"/>
                <w:szCs w:val="24"/>
              </w:rPr>
              <w:t>Nov 2020</w:t>
            </w:r>
          </w:p>
        </w:tc>
        <w:tc>
          <w:tcPr>
            <w:tcW w:w="3319" w:type="dxa"/>
            <w:shd w:val="clear" w:color="auto" w:fill="FFFFFF" w:themeFill="background1"/>
          </w:tcPr>
          <w:p w:rsidR="000F6535" w:rsidRPr="005D0D67" w:rsidRDefault="005C3CAC" w:rsidP="000F6535">
            <w:pPr>
              <w:rPr>
                <w:sz w:val="24"/>
                <w:szCs w:val="24"/>
              </w:rPr>
            </w:pPr>
            <w:r>
              <w:rPr>
                <w:sz w:val="24"/>
                <w:szCs w:val="24"/>
              </w:rPr>
              <w:t>SDG</w:t>
            </w:r>
          </w:p>
        </w:tc>
        <w:tc>
          <w:tcPr>
            <w:tcW w:w="1958" w:type="dxa"/>
            <w:shd w:val="clear" w:color="auto" w:fill="FFFFFF" w:themeFill="background1"/>
          </w:tcPr>
          <w:p w:rsidR="000F6535" w:rsidRPr="005D0D67" w:rsidRDefault="005C3CAC" w:rsidP="000F6535">
            <w:pPr>
              <w:rPr>
                <w:sz w:val="24"/>
                <w:szCs w:val="24"/>
              </w:rPr>
            </w:pPr>
            <w:r>
              <w:rPr>
                <w:sz w:val="24"/>
                <w:szCs w:val="24"/>
              </w:rPr>
              <w:t>Release time</w:t>
            </w:r>
          </w:p>
        </w:tc>
        <w:tc>
          <w:tcPr>
            <w:tcW w:w="2859" w:type="dxa"/>
            <w:shd w:val="clear" w:color="auto" w:fill="FFFFFF" w:themeFill="background1"/>
          </w:tcPr>
          <w:p w:rsidR="000F6535" w:rsidRPr="005D0D67" w:rsidRDefault="005C3CAC" w:rsidP="000F6535">
            <w:pPr>
              <w:rPr>
                <w:sz w:val="24"/>
                <w:szCs w:val="24"/>
              </w:rPr>
            </w:pPr>
            <w:r>
              <w:rPr>
                <w:sz w:val="24"/>
                <w:szCs w:val="24"/>
              </w:rPr>
              <w:t>Children are inspired by people working in scientific industries.</w:t>
            </w:r>
          </w:p>
        </w:tc>
      </w:tr>
      <w:tr w:rsidR="000F6535" w:rsidTr="00F52D75">
        <w:tc>
          <w:tcPr>
            <w:tcW w:w="5111" w:type="dxa"/>
            <w:shd w:val="clear" w:color="auto" w:fill="FFFFFF" w:themeFill="background1"/>
          </w:tcPr>
          <w:p w:rsidR="000F6535" w:rsidRPr="0011469E" w:rsidRDefault="00277482" w:rsidP="000F6535">
            <w:pPr>
              <w:rPr>
                <w:sz w:val="24"/>
                <w:szCs w:val="24"/>
                <w:highlight w:val="cyan"/>
              </w:rPr>
            </w:pPr>
            <w:r w:rsidRPr="00277482">
              <w:rPr>
                <w:sz w:val="24"/>
                <w:szCs w:val="24"/>
              </w:rPr>
              <w:t>Science club to continue if numbers remain strong.</w:t>
            </w:r>
          </w:p>
        </w:tc>
        <w:tc>
          <w:tcPr>
            <w:tcW w:w="2053" w:type="dxa"/>
            <w:shd w:val="clear" w:color="auto" w:fill="FFFFFF" w:themeFill="background1"/>
          </w:tcPr>
          <w:p w:rsidR="000F6535" w:rsidRDefault="005C3CAC" w:rsidP="000F6535">
            <w:pPr>
              <w:rPr>
                <w:sz w:val="24"/>
                <w:szCs w:val="24"/>
              </w:rPr>
            </w:pPr>
            <w:r>
              <w:rPr>
                <w:sz w:val="24"/>
                <w:szCs w:val="24"/>
              </w:rPr>
              <w:t>Sept 2020</w:t>
            </w:r>
          </w:p>
        </w:tc>
        <w:tc>
          <w:tcPr>
            <w:tcW w:w="3319" w:type="dxa"/>
            <w:shd w:val="clear" w:color="auto" w:fill="FFFFFF" w:themeFill="background1"/>
          </w:tcPr>
          <w:p w:rsidR="000F6535" w:rsidRPr="005D0D67" w:rsidRDefault="005C3CAC" w:rsidP="000F6535">
            <w:pPr>
              <w:rPr>
                <w:sz w:val="24"/>
                <w:szCs w:val="24"/>
              </w:rPr>
            </w:pPr>
            <w:r>
              <w:rPr>
                <w:sz w:val="24"/>
                <w:szCs w:val="24"/>
              </w:rPr>
              <w:t>Science Subject Leader</w:t>
            </w:r>
          </w:p>
        </w:tc>
        <w:tc>
          <w:tcPr>
            <w:tcW w:w="1958" w:type="dxa"/>
            <w:shd w:val="clear" w:color="auto" w:fill="FFFFFF" w:themeFill="background1"/>
          </w:tcPr>
          <w:p w:rsidR="000F6535" w:rsidRPr="005D0D67" w:rsidRDefault="005C3CAC" w:rsidP="000F6535">
            <w:pPr>
              <w:rPr>
                <w:sz w:val="24"/>
                <w:szCs w:val="24"/>
              </w:rPr>
            </w:pPr>
            <w:r>
              <w:rPr>
                <w:sz w:val="24"/>
                <w:szCs w:val="24"/>
              </w:rPr>
              <w:t>-</w:t>
            </w:r>
          </w:p>
        </w:tc>
        <w:tc>
          <w:tcPr>
            <w:tcW w:w="2859" w:type="dxa"/>
            <w:shd w:val="clear" w:color="auto" w:fill="FFFFFF" w:themeFill="background1"/>
          </w:tcPr>
          <w:p w:rsidR="000F6535" w:rsidRDefault="005C3CAC" w:rsidP="000F6535">
            <w:pPr>
              <w:rPr>
                <w:sz w:val="24"/>
                <w:szCs w:val="24"/>
              </w:rPr>
            </w:pPr>
            <w:r>
              <w:rPr>
                <w:sz w:val="24"/>
                <w:szCs w:val="24"/>
              </w:rPr>
              <w:t>Children get a chance to enjoy more science sessions each week.</w:t>
            </w:r>
          </w:p>
        </w:tc>
      </w:tr>
      <w:tr w:rsidR="000F6535" w:rsidTr="00F52D75">
        <w:tc>
          <w:tcPr>
            <w:tcW w:w="5111" w:type="dxa"/>
            <w:shd w:val="clear" w:color="auto" w:fill="FFFFFF" w:themeFill="background1"/>
          </w:tcPr>
          <w:p w:rsidR="000F6535" w:rsidRDefault="00277482" w:rsidP="00277482">
            <w:pPr>
              <w:rPr>
                <w:sz w:val="24"/>
                <w:szCs w:val="24"/>
              </w:rPr>
            </w:pPr>
            <w:r>
              <w:rPr>
                <w:sz w:val="24"/>
                <w:szCs w:val="24"/>
              </w:rPr>
              <w:t>A school science day/event to be held each year.</w:t>
            </w:r>
          </w:p>
        </w:tc>
        <w:tc>
          <w:tcPr>
            <w:tcW w:w="2053" w:type="dxa"/>
            <w:shd w:val="clear" w:color="auto" w:fill="FFFFFF" w:themeFill="background1"/>
          </w:tcPr>
          <w:p w:rsidR="000F6535" w:rsidRDefault="005C3CAC" w:rsidP="000F6535">
            <w:pPr>
              <w:rPr>
                <w:sz w:val="24"/>
                <w:szCs w:val="24"/>
              </w:rPr>
            </w:pPr>
            <w:r>
              <w:rPr>
                <w:sz w:val="24"/>
                <w:szCs w:val="24"/>
              </w:rPr>
              <w:t>Jan 2021</w:t>
            </w:r>
          </w:p>
        </w:tc>
        <w:tc>
          <w:tcPr>
            <w:tcW w:w="3319" w:type="dxa"/>
            <w:shd w:val="clear" w:color="auto" w:fill="FFFFFF" w:themeFill="background1"/>
          </w:tcPr>
          <w:p w:rsidR="000F6535" w:rsidRPr="005D0D67" w:rsidRDefault="005C3CAC" w:rsidP="000F6535">
            <w:pPr>
              <w:rPr>
                <w:sz w:val="24"/>
                <w:szCs w:val="24"/>
              </w:rPr>
            </w:pPr>
            <w:r>
              <w:rPr>
                <w:sz w:val="24"/>
                <w:szCs w:val="24"/>
              </w:rPr>
              <w:t>SDG</w:t>
            </w:r>
          </w:p>
        </w:tc>
        <w:tc>
          <w:tcPr>
            <w:tcW w:w="1958" w:type="dxa"/>
            <w:shd w:val="clear" w:color="auto" w:fill="FFFFFF" w:themeFill="background1"/>
          </w:tcPr>
          <w:p w:rsidR="000F6535" w:rsidRPr="005D0D67" w:rsidRDefault="005C3CAC" w:rsidP="000F6535">
            <w:pPr>
              <w:rPr>
                <w:sz w:val="24"/>
                <w:szCs w:val="24"/>
              </w:rPr>
            </w:pPr>
            <w:r>
              <w:rPr>
                <w:sz w:val="24"/>
                <w:szCs w:val="24"/>
              </w:rPr>
              <w:t>£200</w:t>
            </w:r>
          </w:p>
        </w:tc>
        <w:tc>
          <w:tcPr>
            <w:tcW w:w="2859" w:type="dxa"/>
            <w:shd w:val="clear" w:color="auto" w:fill="FFFFFF" w:themeFill="background1"/>
          </w:tcPr>
          <w:p w:rsidR="000F6535" w:rsidRDefault="005C3CAC" w:rsidP="000F6535">
            <w:pPr>
              <w:rPr>
                <w:sz w:val="24"/>
                <w:szCs w:val="24"/>
              </w:rPr>
            </w:pPr>
            <w:r>
              <w:rPr>
                <w:sz w:val="24"/>
                <w:szCs w:val="24"/>
              </w:rPr>
              <w:t>Raising the profile of science in school</w:t>
            </w:r>
          </w:p>
        </w:tc>
      </w:tr>
      <w:tr w:rsidR="0088332A" w:rsidTr="00F52D75">
        <w:tc>
          <w:tcPr>
            <w:tcW w:w="5111" w:type="dxa"/>
            <w:shd w:val="clear" w:color="auto" w:fill="FFFFFF" w:themeFill="background1"/>
          </w:tcPr>
          <w:p w:rsidR="0088332A" w:rsidRDefault="00277482" w:rsidP="000F6535">
            <w:pPr>
              <w:rPr>
                <w:sz w:val="24"/>
                <w:szCs w:val="24"/>
              </w:rPr>
            </w:pPr>
            <w:r>
              <w:rPr>
                <w:sz w:val="24"/>
                <w:szCs w:val="24"/>
              </w:rPr>
              <w:t>Science training to be held if budget and time allows it.</w:t>
            </w:r>
          </w:p>
        </w:tc>
        <w:tc>
          <w:tcPr>
            <w:tcW w:w="2053" w:type="dxa"/>
            <w:shd w:val="clear" w:color="auto" w:fill="FFFFFF" w:themeFill="background1"/>
          </w:tcPr>
          <w:p w:rsidR="0088332A" w:rsidRDefault="005C3CAC" w:rsidP="000F6535">
            <w:pPr>
              <w:rPr>
                <w:sz w:val="24"/>
                <w:szCs w:val="24"/>
              </w:rPr>
            </w:pPr>
            <w:r>
              <w:rPr>
                <w:sz w:val="24"/>
                <w:szCs w:val="24"/>
              </w:rPr>
              <w:t>May 2021</w:t>
            </w:r>
          </w:p>
        </w:tc>
        <w:tc>
          <w:tcPr>
            <w:tcW w:w="3319" w:type="dxa"/>
            <w:shd w:val="clear" w:color="auto" w:fill="FFFFFF" w:themeFill="background1"/>
          </w:tcPr>
          <w:p w:rsidR="0088332A" w:rsidRDefault="005C3CAC" w:rsidP="000F6535">
            <w:pPr>
              <w:rPr>
                <w:sz w:val="24"/>
                <w:szCs w:val="24"/>
              </w:rPr>
            </w:pPr>
            <w:r>
              <w:rPr>
                <w:sz w:val="24"/>
                <w:szCs w:val="24"/>
              </w:rPr>
              <w:t>SDG</w:t>
            </w:r>
          </w:p>
        </w:tc>
        <w:tc>
          <w:tcPr>
            <w:tcW w:w="1958" w:type="dxa"/>
            <w:shd w:val="clear" w:color="auto" w:fill="FFFFFF" w:themeFill="background1"/>
          </w:tcPr>
          <w:p w:rsidR="0088332A" w:rsidRDefault="005C3CAC" w:rsidP="000F6535">
            <w:pPr>
              <w:rPr>
                <w:sz w:val="24"/>
                <w:szCs w:val="24"/>
              </w:rPr>
            </w:pPr>
            <w:r>
              <w:rPr>
                <w:sz w:val="24"/>
                <w:szCs w:val="24"/>
              </w:rPr>
              <w:t>£400</w:t>
            </w:r>
          </w:p>
        </w:tc>
        <w:tc>
          <w:tcPr>
            <w:tcW w:w="2859" w:type="dxa"/>
            <w:shd w:val="clear" w:color="auto" w:fill="FFFFFF" w:themeFill="background1"/>
          </w:tcPr>
          <w:p w:rsidR="0088332A" w:rsidRDefault="005C3CAC" w:rsidP="000F6535">
            <w:pPr>
              <w:rPr>
                <w:sz w:val="24"/>
                <w:szCs w:val="24"/>
              </w:rPr>
            </w:pPr>
            <w:r>
              <w:rPr>
                <w:sz w:val="24"/>
                <w:szCs w:val="24"/>
              </w:rPr>
              <w:t>Teachers gain new skills and ideas in science teaching.</w:t>
            </w:r>
          </w:p>
        </w:tc>
      </w:tr>
      <w:tr w:rsidR="00277482" w:rsidTr="00F52D75">
        <w:tc>
          <w:tcPr>
            <w:tcW w:w="5111" w:type="dxa"/>
            <w:shd w:val="clear" w:color="auto" w:fill="FFFFFF" w:themeFill="background1"/>
          </w:tcPr>
          <w:p w:rsidR="00277482" w:rsidRDefault="00277482" w:rsidP="000F6535">
            <w:pPr>
              <w:rPr>
                <w:sz w:val="24"/>
                <w:szCs w:val="24"/>
              </w:rPr>
            </w:pPr>
            <w:r>
              <w:rPr>
                <w:sz w:val="24"/>
                <w:szCs w:val="24"/>
              </w:rPr>
              <w:t xml:space="preserve">Science displays </w:t>
            </w:r>
            <w:r w:rsidR="00E03AEF">
              <w:rPr>
                <w:sz w:val="24"/>
                <w:szCs w:val="24"/>
              </w:rPr>
              <w:t>to be seen in all classrooms for some time each year.</w:t>
            </w:r>
          </w:p>
        </w:tc>
        <w:tc>
          <w:tcPr>
            <w:tcW w:w="2053" w:type="dxa"/>
            <w:shd w:val="clear" w:color="auto" w:fill="FFFFFF" w:themeFill="background1"/>
          </w:tcPr>
          <w:p w:rsidR="00277482" w:rsidRDefault="005C3CAC" w:rsidP="000F6535">
            <w:pPr>
              <w:rPr>
                <w:sz w:val="24"/>
                <w:szCs w:val="24"/>
              </w:rPr>
            </w:pPr>
            <w:r>
              <w:rPr>
                <w:sz w:val="24"/>
                <w:szCs w:val="24"/>
              </w:rPr>
              <w:t>Sept 2020</w:t>
            </w:r>
          </w:p>
        </w:tc>
        <w:tc>
          <w:tcPr>
            <w:tcW w:w="3319" w:type="dxa"/>
            <w:shd w:val="clear" w:color="auto" w:fill="FFFFFF" w:themeFill="background1"/>
          </w:tcPr>
          <w:p w:rsidR="00277482" w:rsidRDefault="009A65F0" w:rsidP="000F6535">
            <w:pPr>
              <w:rPr>
                <w:sz w:val="24"/>
                <w:szCs w:val="24"/>
              </w:rPr>
            </w:pPr>
            <w:r>
              <w:rPr>
                <w:sz w:val="24"/>
                <w:szCs w:val="24"/>
              </w:rPr>
              <w:t>SDG</w:t>
            </w:r>
          </w:p>
        </w:tc>
        <w:tc>
          <w:tcPr>
            <w:tcW w:w="1958" w:type="dxa"/>
            <w:shd w:val="clear" w:color="auto" w:fill="FFFFFF" w:themeFill="background1"/>
          </w:tcPr>
          <w:p w:rsidR="00277482" w:rsidRDefault="009A65F0" w:rsidP="000F6535">
            <w:pPr>
              <w:rPr>
                <w:sz w:val="24"/>
                <w:szCs w:val="24"/>
              </w:rPr>
            </w:pPr>
            <w:r>
              <w:rPr>
                <w:sz w:val="24"/>
                <w:szCs w:val="24"/>
              </w:rPr>
              <w:t>Inset and staff meeting time.</w:t>
            </w:r>
          </w:p>
        </w:tc>
        <w:tc>
          <w:tcPr>
            <w:tcW w:w="2859" w:type="dxa"/>
            <w:shd w:val="clear" w:color="auto" w:fill="FFFFFF" w:themeFill="background1"/>
          </w:tcPr>
          <w:p w:rsidR="00277482" w:rsidRDefault="009A65F0" w:rsidP="000F6535">
            <w:pPr>
              <w:rPr>
                <w:sz w:val="24"/>
                <w:szCs w:val="24"/>
              </w:rPr>
            </w:pPr>
            <w:r>
              <w:rPr>
                <w:sz w:val="24"/>
                <w:szCs w:val="24"/>
              </w:rPr>
              <w:t>Children are inspired by science displays.</w:t>
            </w:r>
          </w:p>
        </w:tc>
      </w:tr>
      <w:tr w:rsidR="00277482" w:rsidTr="00F52D75">
        <w:tc>
          <w:tcPr>
            <w:tcW w:w="5111" w:type="dxa"/>
            <w:shd w:val="clear" w:color="auto" w:fill="FFFFFF" w:themeFill="background1"/>
          </w:tcPr>
          <w:p w:rsidR="00277482" w:rsidRDefault="00765427" w:rsidP="000F6535">
            <w:pPr>
              <w:rPr>
                <w:sz w:val="24"/>
                <w:szCs w:val="24"/>
              </w:rPr>
            </w:pPr>
            <w:r>
              <w:rPr>
                <w:sz w:val="24"/>
                <w:szCs w:val="24"/>
              </w:rPr>
              <w:t>Investigate options for the delivery of the computing curriculum, inviting providers to show staff what their product can do.</w:t>
            </w:r>
          </w:p>
        </w:tc>
        <w:tc>
          <w:tcPr>
            <w:tcW w:w="2053" w:type="dxa"/>
            <w:shd w:val="clear" w:color="auto" w:fill="FFFFFF" w:themeFill="background1"/>
          </w:tcPr>
          <w:p w:rsidR="00277482" w:rsidRDefault="009A65F0" w:rsidP="000F6535">
            <w:pPr>
              <w:rPr>
                <w:sz w:val="24"/>
                <w:szCs w:val="24"/>
              </w:rPr>
            </w:pPr>
            <w:r>
              <w:rPr>
                <w:sz w:val="24"/>
                <w:szCs w:val="24"/>
              </w:rPr>
              <w:t>Jan 2021</w:t>
            </w:r>
          </w:p>
        </w:tc>
        <w:tc>
          <w:tcPr>
            <w:tcW w:w="3319" w:type="dxa"/>
            <w:shd w:val="clear" w:color="auto" w:fill="FFFFFF" w:themeFill="background1"/>
          </w:tcPr>
          <w:p w:rsidR="00277482" w:rsidRDefault="009A65F0" w:rsidP="000F6535">
            <w:pPr>
              <w:rPr>
                <w:sz w:val="24"/>
                <w:szCs w:val="24"/>
              </w:rPr>
            </w:pPr>
            <w:r>
              <w:rPr>
                <w:sz w:val="24"/>
                <w:szCs w:val="24"/>
              </w:rPr>
              <w:t>SDG</w:t>
            </w:r>
          </w:p>
        </w:tc>
        <w:tc>
          <w:tcPr>
            <w:tcW w:w="1958" w:type="dxa"/>
            <w:shd w:val="clear" w:color="auto" w:fill="FFFFFF" w:themeFill="background1"/>
          </w:tcPr>
          <w:p w:rsidR="00277482" w:rsidRDefault="009A65F0" w:rsidP="000F6535">
            <w:pPr>
              <w:rPr>
                <w:sz w:val="24"/>
                <w:szCs w:val="24"/>
              </w:rPr>
            </w:pPr>
            <w:r>
              <w:rPr>
                <w:sz w:val="24"/>
                <w:szCs w:val="24"/>
              </w:rPr>
              <w:t>Inset and staff meeting time</w:t>
            </w:r>
          </w:p>
        </w:tc>
        <w:tc>
          <w:tcPr>
            <w:tcW w:w="2859" w:type="dxa"/>
            <w:shd w:val="clear" w:color="auto" w:fill="FFFFFF" w:themeFill="background1"/>
          </w:tcPr>
          <w:p w:rsidR="00277482" w:rsidRDefault="009A65F0" w:rsidP="000F6535">
            <w:pPr>
              <w:rPr>
                <w:sz w:val="24"/>
                <w:szCs w:val="24"/>
              </w:rPr>
            </w:pPr>
            <w:r>
              <w:rPr>
                <w:sz w:val="24"/>
                <w:szCs w:val="24"/>
              </w:rPr>
              <w:t>Children have access to excellent IT resources.</w:t>
            </w:r>
          </w:p>
        </w:tc>
      </w:tr>
      <w:tr w:rsidR="00277482" w:rsidTr="00F52D75">
        <w:tc>
          <w:tcPr>
            <w:tcW w:w="5111" w:type="dxa"/>
            <w:shd w:val="clear" w:color="auto" w:fill="FFFFFF" w:themeFill="background1"/>
          </w:tcPr>
          <w:p w:rsidR="00277482" w:rsidRDefault="00765427" w:rsidP="000F6535">
            <w:pPr>
              <w:rPr>
                <w:sz w:val="24"/>
                <w:szCs w:val="24"/>
              </w:rPr>
            </w:pPr>
            <w:r>
              <w:rPr>
                <w:sz w:val="24"/>
                <w:szCs w:val="24"/>
              </w:rPr>
              <w:t>Start to use Microsoft Teams in school and for home learning.</w:t>
            </w:r>
          </w:p>
        </w:tc>
        <w:tc>
          <w:tcPr>
            <w:tcW w:w="2053" w:type="dxa"/>
            <w:shd w:val="clear" w:color="auto" w:fill="FFFFFF" w:themeFill="background1"/>
          </w:tcPr>
          <w:p w:rsidR="00277482" w:rsidRDefault="009A65F0" w:rsidP="000F6535">
            <w:pPr>
              <w:rPr>
                <w:sz w:val="24"/>
                <w:szCs w:val="24"/>
              </w:rPr>
            </w:pPr>
            <w:r>
              <w:rPr>
                <w:sz w:val="24"/>
                <w:szCs w:val="24"/>
              </w:rPr>
              <w:t>Sept 2020</w:t>
            </w:r>
          </w:p>
        </w:tc>
        <w:tc>
          <w:tcPr>
            <w:tcW w:w="3319" w:type="dxa"/>
            <w:shd w:val="clear" w:color="auto" w:fill="FFFFFF" w:themeFill="background1"/>
          </w:tcPr>
          <w:p w:rsidR="00277482" w:rsidRDefault="009A65F0" w:rsidP="000F6535">
            <w:pPr>
              <w:rPr>
                <w:sz w:val="24"/>
                <w:szCs w:val="24"/>
              </w:rPr>
            </w:pPr>
            <w:r>
              <w:rPr>
                <w:sz w:val="24"/>
                <w:szCs w:val="24"/>
              </w:rPr>
              <w:t>SDG</w:t>
            </w:r>
          </w:p>
        </w:tc>
        <w:tc>
          <w:tcPr>
            <w:tcW w:w="1958" w:type="dxa"/>
            <w:shd w:val="clear" w:color="auto" w:fill="FFFFFF" w:themeFill="background1"/>
          </w:tcPr>
          <w:p w:rsidR="00277482" w:rsidRDefault="009A65F0" w:rsidP="000F6535">
            <w:pPr>
              <w:rPr>
                <w:sz w:val="24"/>
                <w:szCs w:val="24"/>
              </w:rPr>
            </w:pPr>
            <w:r>
              <w:rPr>
                <w:sz w:val="24"/>
                <w:szCs w:val="24"/>
              </w:rPr>
              <w:t>Staff meeting time</w:t>
            </w:r>
          </w:p>
        </w:tc>
        <w:tc>
          <w:tcPr>
            <w:tcW w:w="2859" w:type="dxa"/>
            <w:shd w:val="clear" w:color="auto" w:fill="FFFFFF" w:themeFill="background1"/>
          </w:tcPr>
          <w:p w:rsidR="00277482" w:rsidRDefault="009A65F0" w:rsidP="000F6535">
            <w:pPr>
              <w:rPr>
                <w:sz w:val="24"/>
                <w:szCs w:val="24"/>
              </w:rPr>
            </w:pPr>
            <w:r>
              <w:rPr>
                <w:sz w:val="24"/>
                <w:szCs w:val="24"/>
              </w:rPr>
              <w:t>Children can access work at home during evenings, lockdown or periods of illness.</w:t>
            </w:r>
          </w:p>
        </w:tc>
      </w:tr>
      <w:tr w:rsidR="00765427" w:rsidTr="00F52D75">
        <w:tc>
          <w:tcPr>
            <w:tcW w:w="5111" w:type="dxa"/>
            <w:shd w:val="clear" w:color="auto" w:fill="FFFFFF" w:themeFill="background1"/>
          </w:tcPr>
          <w:p w:rsidR="00765427" w:rsidRDefault="00765427" w:rsidP="000F6535">
            <w:pPr>
              <w:rPr>
                <w:sz w:val="24"/>
                <w:szCs w:val="24"/>
              </w:rPr>
            </w:pPr>
            <w:r>
              <w:rPr>
                <w:sz w:val="24"/>
                <w:szCs w:val="24"/>
              </w:rPr>
              <w:t>Create cloud storage space for all our Key Stage Two children.</w:t>
            </w:r>
          </w:p>
        </w:tc>
        <w:tc>
          <w:tcPr>
            <w:tcW w:w="2053" w:type="dxa"/>
            <w:shd w:val="clear" w:color="auto" w:fill="FFFFFF" w:themeFill="background1"/>
          </w:tcPr>
          <w:p w:rsidR="00765427" w:rsidRDefault="009A65F0" w:rsidP="000F6535">
            <w:pPr>
              <w:rPr>
                <w:sz w:val="24"/>
                <w:szCs w:val="24"/>
              </w:rPr>
            </w:pPr>
            <w:r>
              <w:rPr>
                <w:sz w:val="24"/>
                <w:szCs w:val="24"/>
              </w:rPr>
              <w:t>Sept 2020</w:t>
            </w:r>
          </w:p>
        </w:tc>
        <w:tc>
          <w:tcPr>
            <w:tcW w:w="3319" w:type="dxa"/>
            <w:shd w:val="clear" w:color="auto" w:fill="FFFFFF" w:themeFill="background1"/>
          </w:tcPr>
          <w:p w:rsidR="00765427" w:rsidRDefault="009A65F0" w:rsidP="000F6535">
            <w:pPr>
              <w:rPr>
                <w:sz w:val="24"/>
                <w:szCs w:val="24"/>
              </w:rPr>
            </w:pPr>
            <w:r>
              <w:rPr>
                <w:sz w:val="24"/>
                <w:szCs w:val="24"/>
              </w:rPr>
              <w:t>SDG</w:t>
            </w:r>
          </w:p>
        </w:tc>
        <w:tc>
          <w:tcPr>
            <w:tcW w:w="1958" w:type="dxa"/>
            <w:shd w:val="clear" w:color="auto" w:fill="FFFFFF" w:themeFill="background1"/>
          </w:tcPr>
          <w:p w:rsidR="00765427" w:rsidRDefault="009A65F0" w:rsidP="000F6535">
            <w:pPr>
              <w:rPr>
                <w:sz w:val="24"/>
                <w:szCs w:val="24"/>
              </w:rPr>
            </w:pPr>
            <w:r>
              <w:rPr>
                <w:sz w:val="24"/>
                <w:szCs w:val="24"/>
              </w:rPr>
              <w:t>Computing lessons</w:t>
            </w:r>
          </w:p>
        </w:tc>
        <w:tc>
          <w:tcPr>
            <w:tcW w:w="2859" w:type="dxa"/>
            <w:shd w:val="clear" w:color="auto" w:fill="FFFFFF" w:themeFill="background1"/>
          </w:tcPr>
          <w:p w:rsidR="00765427" w:rsidRDefault="009A65F0" w:rsidP="000F6535">
            <w:pPr>
              <w:rPr>
                <w:sz w:val="24"/>
                <w:szCs w:val="24"/>
              </w:rPr>
            </w:pPr>
            <w:r>
              <w:rPr>
                <w:sz w:val="24"/>
                <w:szCs w:val="24"/>
              </w:rPr>
              <w:t xml:space="preserve">Children learn to store documents in the cloud </w:t>
            </w:r>
            <w:r>
              <w:rPr>
                <w:sz w:val="24"/>
                <w:szCs w:val="24"/>
              </w:rPr>
              <w:lastRenderedPageBreak/>
              <w:t>and access them from anywhere.</w:t>
            </w:r>
          </w:p>
        </w:tc>
      </w:tr>
    </w:tbl>
    <w:p w:rsidR="003F13C7" w:rsidRDefault="003F13C7" w:rsidP="004C5EF5">
      <w:pPr>
        <w:rPr>
          <w:rFonts w:cstheme="minorHAnsi"/>
          <w:sz w:val="36"/>
          <w:szCs w:val="36"/>
        </w:rPr>
      </w:pPr>
    </w:p>
    <w:p w:rsidR="00560DE0" w:rsidRDefault="00493DB3" w:rsidP="00560DE0">
      <w:pPr>
        <w:jc w:val="center"/>
        <w:rPr>
          <w:b/>
          <w:sz w:val="48"/>
          <w:szCs w:val="48"/>
        </w:rPr>
      </w:pPr>
      <w:r>
        <w:rPr>
          <w:b/>
          <w:sz w:val="48"/>
          <w:szCs w:val="48"/>
        </w:rPr>
        <w:t>Target 4</w:t>
      </w:r>
    </w:p>
    <w:p w:rsidR="00493DB3" w:rsidRPr="00560DE0" w:rsidRDefault="00493DB3" w:rsidP="00560DE0">
      <w:pPr>
        <w:jc w:val="center"/>
        <w:rPr>
          <w:b/>
          <w:sz w:val="48"/>
          <w:szCs w:val="48"/>
        </w:rPr>
      </w:pPr>
      <w:r>
        <w:rPr>
          <w:rFonts w:cstheme="minorHAnsi"/>
          <w:bCs/>
          <w:sz w:val="44"/>
          <w:szCs w:val="44"/>
        </w:rPr>
        <w:t>To enhance the Christian Ethos and Character of our school</w:t>
      </w:r>
    </w:p>
    <w:tbl>
      <w:tblPr>
        <w:tblStyle w:val="TableGrid"/>
        <w:tblW w:w="15267" w:type="dxa"/>
        <w:tblInd w:w="-612" w:type="dxa"/>
        <w:tblLook w:val="04A0" w:firstRow="1" w:lastRow="0" w:firstColumn="1" w:lastColumn="0" w:noHBand="0" w:noVBand="1"/>
      </w:tblPr>
      <w:tblGrid>
        <w:gridCol w:w="7938"/>
        <w:gridCol w:w="7329"/>
      </w:tblGrid>
      <w:tr w:rsidR="00493DB3" w:rsidTr="0042472B">
        <w:trPr>
          <w:trHeight w:val="107"/>
        </w:trPr>
        <w:tc>
          <w:tcPr>
            <w:tcW w:w="7938" w:type="dxa"/>
            <w:shd w:val="clear" w:color="auto" w:fill="D9D9D9" w:themeFill="background1" w:themeFillShade="D9"/>
          </w:tcPr>
          <w:p w:rsidR="00493DB3" w:rsidRPr="00DC618D" w:rsidRDefault="00493DB3" w:rsidP="0042472B">
            <w:pPr>
              <w:pStyle w:val="NoSpacing"/>
              <w:jc w:val="center"/>
              <w:rPr>
                <w:sz w:val="32"/>
                <w:szCs w:val="32"/>
              </w:rPr>
            </w:pPr>
            <w:r w:rsidRPr="00DC618D">
              <w:rPr>
                <w:sz w:val="32"/>
                <w:szCs w:val="32"/>
              </w:rPr>
              <w:t>Current position</w:t>
            </w:r>
          </w:p>
        </w:tc>
        <w:tc>
          <w:tcPr>
            <w:tcW w:w="7329" w:type="dxa"/>
            <w:shd w:val="clear" w:color="auto" w:fill="D9D9D9" w:themeFill="background1" w:themeFillShade="D9"/>
          </w:tcPr>
          <w:p w:rsidR="00493DB3" w:rsidRPr="00DC618D" w:rsidRDefault="00493DB3" w:rsidP="0042472B">
            <w:pPr>
              <w:pStyle w:val="NoSpacing"/>
              <w:jc w:val="center"/>
              <w:rPr>
                <w:sz w:val="32"/>
                <w:szCs w:val="32"/>
              </w:rPr>
            </w:pPr>
            <w:r w:rsidRPr="00DC618D">
              <w:rPr>
                <w:sz w:val="32"/>
                <w:szCs w:val="32"/>
              </w:rPr>
              <w:t>Success criteria</w:t>
            </w:r>
          </w:p>
        </w:tc>
      </w:tr>
      <w:tr w:rsidR="00493DB3" w:rsidRPr="00C06688" w:rsidTr="009A65F0">
        <w:trPr>
          <w:trHeight w:val="85"/>
        </w:trPr>
        <w:tc>
          <w:tcPr>
            <w:tcW w:w="7938" w:type="dxa"/>
          </w:tcPr>
          <w:p w:rsidR="00493DB3" w:rsidRDefault="00493DB3" w:rsidP="0042472B">
            <w:pPr>
              <w:autoSpaceDE w:val="0"/>
              <w:autoSpaceDN w:val="0"/>
              <w:adjustRightInd w:val="0"/>
              <w:rPr>
                <w:rFonts w:ascii="Arial" w:hAnsi="Arial" w:cs="Arial"/>
                <w:color w:val="000000"/>
                <w:sz w:val="23"/>
                <w:szCs w:val="23"/>
              </w:rPr>
            </w:pPr>
          </w:p>
          <w:p w:rsidR="00493DB3" w:rsidRDefault="00493DB3" w:rsidP="0042472B">
            <w:pPr>
              <w:rPr>
                <w:rFonts w:ascii="Arial" w:hAnsi="Arial" w:cs="Arial"/>
                <w:sz w:val="23"/>
                <w:szCs w:val="23"/>
              </w:rPr>
            </w:pPr>
          </w:p>
          <w:p w:rsidR="00493DB3" w:rsidRDefault="008678AD" w:rsidP="0042472B">
            <w:pPr>
              <w:rPr>
                <w:rFonts w:ascii="Arial" w:hAnsi="Arial" w:cs="Arial"/>
                <w:sz w:val="23"/>
                <w:szCs w:val="23"/>
              </w:rPr>
            </w:pPr>
            <w:r>
              <w:rPr>
                <w:rFonts w:ascii="Arial" w:hAnsi="Arial" w:cs="Arial"/>
                <w:sz w:val="23"/>
                <w:szCs w:val="23"/>
              </w:rPr>
              <w:t>The school has strong links with our local churches but will start a period without a vicar again in September. Collective Worship is valued by the children and staff, it’s greatly enhanced by the visits fr</w:t>
            </w:r>
            <w:r w:rsidR="00C0797A">
              <w:rPr>
                <w:rFonts w:ascii="Arial" w:hAnsi="Arial" w:cs="Arial"/>
                <w:sz w:val="23"/>
                <w:szCs w:val="23"/>
              </w:rPr>
              <w:t>om church leaders and the Open t</w:t>
            </w:r>
            <w:r>
              <w:rPr>
                <w:rFonts w:ascii="Arial" w:hAnsi="Arial" w:cs="Arial"/>
                <w:sz w:val="23"/>
                <w:szCs w:val="23"/>
              </w:rPr>
              <w:t>he Book team who not only teach the children about the Bible, but strengthen the links between our school and church communities.</w:t>
            </w:r>
          </w:p>
          <w:p w:rsidR="008678AD" w:rsidRDefault="008678AD" w:rsidP="0042472B">
            <w:pPr>
              <w:rPr>
                <w:rFonts w:ascii="Arial" w:hAnsi="Arial" w:cs="Arial"/>
                <w:sz w:val="23"/>
                <w:szCs w:val="23"/>
              </w:rPr>
            </w:pPr>
            <w:r>
              <w:rPr>
                <w:rFonts w:ascii="Arial" w:hAnsi="Arial" w:cs="Arial"/>
                <w:sz w:val="23"/>
                <w:szCs w:val="23"/>
              </w:rPr>
              <w:t>Many of the OTB team are also Prayer Partners, this is an area we would like to develop further during the next two years.</w:t>
            </w:r>
          </w:p>
          <w:p w:rsidR="008678AD" w:rsidRPr="00884F06" w:rsidRDefault="008678AD" w:rsidP="0042472B">
            <w:pPr>
              <w:rPr>
                <w:rFonts w:ascii="Arial" w:hAnsi="Arial" w:cs="Arial"/>
                <w:sz w:val="23"/>
                <w:szCs w:val="23"/>
              </w:rPr>
            </w:pPr>
            <w:r>
              <w:rPr>
                <w:rFonts w:ascii="Arial" w:hAnsi="Arial" w:cs="Arial"/>
                <w:sz w:val="23"/>
                <w:szCs w:val="23"/>
              </w:rPr>
              <w:t>RE teaching has improved during the past two-year cycle. The use of blocked timetabling has enabled classes to really focus on an RE theme and gain deeper understanding of that theme.</w:t>
            </w:r>
          </w:p>
          <w:p w:rsidR="00493DB3" w:rsidRDefault="003F13C7" w:rsidP="0042472B">
            <w:pPr>
              <w:rPr>
                <w:rFonts w:ascii="Arial" w:hAnsi="Arial" w:cs="Arial"/>
                <w:sz w:val="23"/>
                <w:szCs w:val="23"/>
              </w:rPr>
            </w:pPr>
            <w:r>
              <w:rPr>
                <w:rFonts w:ascii="Arial" w:hAnsi="Arial" w:cs="Arial"/>
                <w:sz w:val="23"/>
                <w:szCs w:val="23"/>
              </w:rPr>
              <w:t xml:space="preserve">The vision and values of the school have been widely discussed and surveyed during the past two years. The result of this consultation has been to keep our vision and values, enhancing them with a link to our unique position as a place of pilgrimage, on the route to Shaftesbury Abbey. </w:t>
            </w:r>
          </w:p>
          <w:p w:rsidR="00C0797A" w:rsidRPr="00884F06" w:rsidRDefault="00C0797A" w:rsidP="0042472B">
            <w:pPr>
              <w:rPr>
                <w:rFonts w:ascii="Arial" w:hAnsi="Arial" w:cs="Arial"/>
                <w:sz w:val="23"/>
                <w:szCs w:val="23"/>
              </w:rPr>
            </w:pPr>
            <w:r>
              <w:rPr>
                <w:rFonts w:ascii="Arial" w:hAnsi="Arial" w:cs="Arial"/>
                <w:sz w:val="23"/>
                <w:szCs w:val="23"/>
              </w:rPr>
              <w:t>Whilst our school has a distinctly Christian character, we would like to enhance to physical environment to reflect this more explicitly.</w:t>
            </w:r>
          </w:p>
          <w:p w:rsidR="00493DB3" w:rsidRPr="00884F06" w:rsidRDefault="00493DB3" w:rsidP="0042472B">
            <w:pPr>
              <w:rPr>
                <w:rFonts w:ascii="Arial" w:hAnsi="Arial" w:cs="Arial"/>
                <w:sz w:val="23"/>
                <w:szCs w:val="23"/>
              </w:rPr>
            </w:pPr>
          </w:p>
          <w:p w:rsidR="00493DB3" w:rsidRPr="00884F06" w:rsidRDefault="00493DB3" w:rsidP="0042472B">
            <w:pPr>
              <w:rPr>
                <w:rFonts w:ascii="Arial" w:hAnsi="Arial" w:cs="Arial"/>
                <w:sz w:val="23"/>
                <w:szCs w:val="23"/>
              </w:rPr>
            </w:pPr>
          </w:p>
          <w:p w:rsidR="00493DB3" w:rsidRPr="004021A5" w:rsidRDefault="00493DB3" w:rsidP="004021A5">
            <w:pPr>
              <w:rPr>
                <w:rFonts w:ascii="Arial" w:hAnsi="Arial" w:cs="Arial"/>
                <w:sz w:val="23"/>
                <w:szCs w:val="23"/>
              </w:rPr>
            </w:pPr>
          </w:p>
        </w:tc>
        <w:tc>
          <w:tcPr>
            <w:tcW w:w="7329" w:type="dxa"/>
          </w:tcPr>
          <w:tbl>
            <w:tblPr>
              <w:tblpPr w:leftFromText="180" w:rightFromText="180" w:vertAnchor="text" w:horzAnchor="margin" w:tblpY="19"/>
              <w:tblOverlap w:val="never"/>
              <w:tblW w:w="7113" w:type="dxa"/>
              <w:tblBorders>
                <w:top w:val="nil"/>
                <w:left w:val="nil"/>
                <w:bottom w:val="nil"/>
                <w:right w:val="nil"/>
              </w:tblBorders>
              <w:tblLook w:val="0000" w:firstRow="0" w:lastRow="0" w:firstColumn="0" w:lastColumn="0" w:noHBand="0" w:noVBand="0"/>
            </w:tblPr>
            <w:tblGrid>
              <w:gridCol w:w="7113"/>
            </w:tblGrid>
            <w:tr w:rsidR="00493DB3" w:rsidRPr="00C06688" w:rsidTr="0042472B">
              <w:trPr>
                <w:trHeight w:val="491"/>
              </w:trPr>
              <w:tc>
                <w:tcPr>
                  <w:tcW w:w="0" w:type="auto"/>
                </w:tcPr>
                <w:p w:rsidR="00493DB3" w:rsidRPr="00C06688" w:rsidRDefault="00493DB3" w:rsidP="0042472B">
                  <w:pPr>
                    <w:autoSpaceDE w:val="0"/>
                    <w:autoSpaceDN w:val="0"/>
                    <w:adjustRightInd w:val="0"/>
                    <w:spacing w:after="0" w:line="240" w:lineRule="auto"/>
                    <w:rPr>
                      <w:rFonts w:ascii="Symbol" w:hAnsi="Symbol"/>
                      <w:sz w:val="24"/>
                      <w:szCs w:val="24"/>
                    </w:rPr>
                  </w:pPr>
                </w:p>
                <w:p w:rsidR="00493DB3" w:rsidRPr="00C06688" w:rsidRDefault="00493DB3" w:rsidP="0042472B">
                  <w:pPr>
                    <w:pStyle w:val="ListParagraph"/>
                    <w:numPr>
                      <w:ilvl w:val="0"/>
                      <w:numId w:val="9"/>
                    </w:numPr>
                    <w:autoSpaceDE w:val="0"/>
                    <w:autoSpaceDN w:val="0"/>
                    <w:adjustRightInd w:val="0"/>
                    <w:spacing w:after="0" w:line="240" w:lineRule="auto"/>
                    <w:rPr>
                      <w:rFonts w:ascii="Calibri" w:hAnsi="Calibri" w:cs="Calibri"/>
                      <w:color w:val="000000"/>
                    </w:rPr>
                  </w:pPr>
                  <w:r w:rsidRPr="00C06688">
                    <w:rPr>
                      <w:rFonts w:ascii="Symbol" w:hAnsi="Symbol"/>
                      <w:color w:val="000000"/>
                    </w:rPr>
                    <w:t></w:t>
                  </w:r>
                  <w:r w:rsidRPr="00C06688">
                    <w:rPr>
                      <w:rFonts w:ascii="Calibri" w:hAnsi="Calibri" w:cs="Calibri"/>
                      <w:bCs/>
                      <w:color w:val="000000"/>
                    </w:rPr>
                    <w:t xml:space="preserve">A clear vision for the school is articulated, upholding its Christian values </w:t>
                  </w:r>
                </w:p>
                <w:p w:rsidR="00493DB3" w:rsidRPr="00C06688" w:rsidRDefault="00493DB3" w:rsidP="004247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Stakeholders are proud of our school </w:t>
                  </w:r>
                  <w:r w:rsidRPr="00C06688">
                    <w:rPr>
                      <w:rFonts w:ascii="Calibri" w:hAnsi="Calibri" w:cs="Calibri"/>
                      <w:color w:val="000000"/>
                    </w:rPr>
                    <w:t xml:space="preserve">and </w:t>
                  </w:r>
                  <w:r>
                    <w:rPr>
                      <w:rFonts w:ascii="Calibri" w:hAnsi="Calibri" w:cs="Calibri"/>
                      <w:color w:val="000000"/>
                    </w:rPr>
                    <w:t xml:space="preserve">their views are </w:t>
                  </w:r>
                  <w:r w:rsidRPr="00C06688">
                    <w:rPr>
                      <w:rFonts w:ascii="Calibri" w:hAnsi="Calibri" w:cs="Calibri"/>
                      <w:color w:val="000000"/>
                    </w:rPr>
                    <w:t xml:space="preserve">valued </w:t>
                  </w:r>
                </w:p>
                <w:p w:rsidR="00493DB3" w:rsidRPr="00C06688" w:rsidRDefault="00493DB3" w:rsidP="0042472B">
                  <w:pPr>
                    <w:pStyle w:val="ListParagraph"/>
                    <w:numPr>
                      <w:ilvl w:val="0"/>
                      <w:numId w:val="9"/>
                    </w:numPr>
                    <w:autoSpaceDE w:val="0"/>
                    <w:autoSpaceDN w:val="0"/>
                    <w:adjustRightInd w:val="0"/>
                    <w:spacing w:after="0" w:line="240" w:lineRule="auto"/>
                    <w:rPr>
                      <w:rFonts w:ascii="Calibri" w:hAnsi="Calibri" w:cs="Calibri"/>
                      <w:color w:val="000000"/>
                    </w:rPr>
                  </w:pPr>
                  <w:r w:rsidRPr="00C06688">
                    <w:rPr>
                      <w:rFonts w:ascii="Calibri" w:hAnsi="Calibri" w:cs="Calibri"/>
                      <w:color w:val="000000"/>
                    </w:rPr>
                    <w:t xml:space="preserve">All staff members take collective responsibility for the education of the pupils </w:t>
                  </w:r>
                </w:p>
                <w:p w:rsidR="00493DB3" w:rsidRPr="00C06688" w:rsidRDefault="00493DB3" w:rsidP="0042472B">
                  <w:pPr>
                    <w:pStyle w:val="ListParagraph"/>
                    <w:numPr>
                      <w:ilvl w:val="0"/>
                      <w:numId w:val="9"/>
                    </w:numPr>
                    <w:autoSpaceDE w:val="0"/>
                    <w:autoSpaceDN w:val="0"/>
                    <w:adjustRightInd w:val="0"/>
                    <w:spacing w:after="0" w:line="240" w:lineRule="auto"/>
                    <w:rPr>
                      <w:rFonts w:ascii="Calibri" w:hAnsi="Calibri" w:cs="Calibri"/>
                      <w:color w:val="000000"/>
                    </w:rPr>
                  </w:pPr>
                  <w:r w:rsidRPr="00C06688">
                    <w:rPr>
                      <w:rFonts w:ascii="Calibri" w:hAnsi="Calibri" w:cs="Calibri"/>
                      <w:bCs/>
                      <w:color w:val="000000"/>
                    </w:rPr>
                    <w:t xml:space="preserve">Parents and families are fully included and involved in partnership with the school </w:t>
                  </w:r>
                </w:p>
                <w:p w:rsidR="00493DB3" w:rsidRPr="00C06688" w:rsidRDefault="00493DB3" w:rsidP="0042472B">
                  <w:pPr>
                    <w:pStyle w:val="ListParagraph"/>
                    <w:numPr>
                      <w:ilvl w:val="0"/>
                      <w:numId w:val="9"/>
                    </w:numPr>
                    <w:autoSpaceDE w:val="0"/>
                    <w:autoSpaceDN w:val="0"/>
                    <w:adjustRightInd w:val="0"/>
                    <w:spacing w:after="0" w:line="240" w:lineRule="auto"/>
                    <w:rPr>
                      <w:rFonts w:ascii="Calibri" w:hAnsi="Calibri" w:cs="Calibri"/>
                      <w:color w:val="000000"/>
                    </w:rPr>
                  </w:pPr>
                  <w:r w:rsidRPr="00C06688">
                    <w:rPr>
                      <w:rFonts w:ascii="Calibri" w:hAnsi="Calibri" w:cs="Calibri"/>
                      <w:color w:val="000000"/>
                    </w:rPr>
                    <w:t xml:space="preserve">The school’s links with the wider community are renewed and strengthened </w:t>
                  </w:r>
                </w:p>
                <w:p w:rsidR="00493DB3" w:rsidRDefault="00493DB3" w:rsidP="0042472B">
                  <w:pPr>
                    <w:pStyle w:val="ListParagraph"/>
                    <w:numPr>
                      <w:ilvl w:val="0"/>
                      <w:numId w:val="9"/>
                    </w:numPr>
                    <w:autoSpaceDE w:val="0"/>
                    <w:autoSpaceDN w:val="0"/>
                    <w:adjustRightInd w:val="0"/>
                    <w:spacing w:after="0" w:line="240" w:lineRule="auto"/>
                    <w:rPr>
                      <w:rFonts w:ascii="Calibri" w:hAnsi="Calibri" w:cs="Calibri"/>
                      <w:color w:val="000000"/>
                    </w:rPr>
                  </w:pPr>
                  <w:r w:rsidRPr="00C06688">
                    <w:rPr>
                      <w:rFonts w:ascii="Calibri" w:hAnsi="Calibri" w:cs="Calibri"/>
                      <w:color w:val="000000"/>
                    </w:rPr>
                    <w:t xml:space="preserve">The profile of the school is raised locally and more widely </w:t>
                  </w:r>
                </w:p>
                <w:p w:rsidR="003F13C7" w:rsidRDefault="003F13C7" w:rsidP="004247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The Prayer Partner scheme is strengthened and helps our children to learn about and use prayer.</w:t>
                  </w:r>
                </w:p>
                <w:p w:rsidR="003F13C7" w:rsidRPr="00C06688" w:rsidRDefault="003F13C7" w:rsidP="004247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The school environment has more distinctly Christian features.</w:t>
                  </w:r>
                </w:p>
                <w:p w:rsidR="00493DB3" w:rsidRPr="00AF446D" w:rsidRDefault="00493DB3" w:rsidP="00AF446D">
                  <w:pPr>
                    <w:autoSpaceDE w:val="0"/>
                    <w:autoSpaceDN w:val="0"/>
                    <w:adjustRightInd w:val="0"/>
                    <w:spacing w:after="0" w:line="240" w:lineRule="auto"/>
                    <w:ind w:left="413"/>
                    <w:rPr>
                      <w:rFonts w:ascii="Calibri" w:hAnsi="Calibri" w:cs="Calibri"/>
                      <w:color w:val="000000"/>
                    </w:rPr>
                  </w:pPr>
                </w:p>
                <w:p w:rsidR="00493DB3" w:rsidRPr="00C06688" w:rsidRDefault="00493DB3" w:rsidP="0042472B">
                  <w:pPr>
                    <w:autoSpaceDE w:val="0"/>
                    <w:autoSpaceDN w:val="0"/>
                    <w:adjustRightInd w:val="0"/>
                    <w:spacing w:after="0" w:line="240" w:lineRule="auto"/>
                    <w:rPr>
                      <w:rFonts w:ascii="Calibri" w:hAnsi="Calibri" w:cs="Calibri"/>
                      <w:color w:val="000000"/>
                    </w:rPr>
                  </w:pPr>
                </w:p>
              </w:tc>
            </w:tr>
          </w:tbl>
          <w:p w:rsidR="003F13C7" w:rsidRDefault="003F13C7" w:rsidP="0042472B">
            <w:pPr>
              <w:pStyle w:val="NoSpacing"/>
              <w:rPr>
                <w:sz w:val="32"/>
                <w:szCs w:val="32"/>
              </w:rPr>
            </w:pPr>
          </w:p>
          <w:p w:rsidR="00493DB3" w:rsidRPr="003F13C7" w:rsidRDefault="00493DB3" w:rsidP="003F13C7"/>
        </w:tc>
      </w:tr>
    </w:tbl>
    <w:p w:rsidR="00493DB3" w:rsidRDefault="00493DB3" w:rsidP="00493DB3">
      <w:pPr>
        <w:rPr>
          <w:rFonts w:cstheme="minorHAnsi"/>
          <w:sz w:val="36"/>
          <w:szCs w:val="36"/>
        </w:rPr>
      </w:pPr>
    </w:p>
    <w:p w:rsidR="00C0797A" w:rsidRDefault="009A65F0" w:rsidP="00493DB3">
      <w:pPr>
        <w:rPr>
          <w:rFonts w:cstheme="minorHAnsi"/>
          <w:sz w:val="36"/>
          <w:szCs w:val="36"/>
        </w:rPr>
      </w:pPr>
      <w:r w:rsidRPr="006141D6">
        <w:rPr>
          <w:noProof/>
          <w:sz w:val="36"/>
          <w:szCs w:val="36"/>
          <w:lang w:eastAsia="en-GB"/>
        </w:rPr>
        <w:lastRenderedPageBreak/>
        <mc:AlternateContent>
          <mc:Choice Requires="wps">
            <w:drawing>
              <wp:anchor distT="0" distB="0" distL="114300" distR="114300" simplePos="0" relativeHeight="251692032" behindDoc="0" locked="0" layoutInCell="1" allowOverlap="1" wp14:anchorId="5725D8C3" wp14:editId="61F9A7F9">
                <wp:simplePos x="0" y="0"/>
                <wp:positionH relativeFrom="column">
                  <wp:posOffset>1131190</wp:posOffset>
                </wp:positionH>
                <wp:positionV relativeFrom="paragraph">
                  <wp:posOffset>133531</wp:posOffset>
                </wp:positionV>
                <wp:extent cx="6798310" cy="690880"/>
                <wp:effectExtent l="0" t="0" r="215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690880"/>
                        </a:xfrm>
                        <a:prstGeom prst="rect">
                          <a:avLst/>
                        </a:prstGeom>
                        <a:solidFill>
                          <a:srgbClr val="1F497D">
                            <a:lumMod val="20000"/>
                            <a:lumOff val="80000"/>
                          </a:srgbClr>
                        </a:solidFill>
                        <a:ln w="9525">
                          <a:solidFill>
                            <a:srgbClr val="000000"/>
                          </a:solidFill>
                          <a:miter lim="800000"/>
                          <a:headEnd/>
                          <a:tailEnd/>
                        </a:ln>
                      </wps:spPr>
                      <wps:txbx>
                        <w:txbxContent>
                          <w:p w:rsidR="0042472B" w:rsidRDefault="0042472B" w:rsidP="00493DB3">
                            <w:pPr>
                              <w:pStyle w:val="NoSpacing"/>
                            </w:pPr>
                            <w:r>
                              <w:rPr>
                                <w:b/>
                                <w:sz w:val="28"/>
                                <w:szCs w:val="28"/>
                              </w:rPr>
                              <w:t>Target 4</w:t>
                            </w:r>
                            <w:proofErr w:type="gramStart"/>
                            <w:r>
                              <w:rPr>
                                <w:b/>
                                <w:sz w:val="28"/>
                                <w:szCs w:val="28"/>
                              </w:rPr>
                              <w:t>a</w:t>
                            </w:r>
                            <w:r w:rsidRPr="006508EB">
                              <w:rPr>
                                <w:b/>
                                <w:sz w:val="28"/>
                                <w:szCs w:val="28"/>
                              </w:rPr>
                              <w:t xml:space="preserve">)  </w:t>
                            </w:r>
                            <w:r>
                              <w:rPr>
                                <w:b/>
                                <w:sz w:val="28"/>
                                <w:szCs w:val="28"/>
                              </w:rPr>
                              <w:t>Improve</w:t>
                            </w:r>
                            <w:proofErr w:type="gramEnd"/>
                            <w:r>
                              <w:rPr>
                                <w:b/>
                                <w:sz w:val="28"/>
                                <w:szCs w:val="28"/>
                              </w:rPr>
                              <w:t xml:space="preserve"> the quality of our school environment to include clear displ</w:t>
                            </w:r>
                            <w:r w:rsidR="00764F2E">
                              <w:rPr>
                                <w:b/>
                                <w:sz w:val="28"/>
                                <w:szCs w:val="28"/>
                              </w:rPr>
                              <w:t>ays of our church school status and enhance our SIAMS self-assessment.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5D8C3" id="_x0000_s1035" type="#_x0000_t202" style="position:absolute;margin-left:89.05pt;margin-top:10.5pt;width:535.3pt;height:5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" fillcolor="#c6d9f1">
                <v:textbox>
                  <w:txbxContent>
                    <w:p w:rsidR="0042472B" w:rsidRDefault="0042472B" w:rsidP="00493DB3">
                      <w:pPr>
                        <w:pStyle w:val="NoSpacing"/>
                      </w:pPr>
                      <w:r>
                        <w:rPr>
                          <w:b/>
                          <w:sz w:val="28"/>
                          <w:szCs w:val="28"/>
                        </w:rPr>
                        <w:t>Target 4a</w:t>
                      </w:r>
                      <w:r w:rsidRPr="006508EB">
                        <w:rPr>
                          <w:b/>
                          <w:sz w:val="28"/>
                          <w:szCs w:val="28"/>
                        </w:rPr>
                        <w:t xml:space="preserve">)  </w:t>
                      </w:r>
                      <w:r>
                        <w:rPr>
                          <w:b/>
                          <w:sz w:val="28"/>
                          <w:szCs w:val="28"/>
                        </w:rPr>
                        <w:t>Improve the quality of our school environment to include clear displ</w:t>
                      </w:r>
                      <w:r w:rsidR="00764F2E">
                        <w:rPr>
                          <w:b/>
                          <w:sz w:val="28"/>
                          <w:szCs w:val="28"/>
                        </w:rPr>
                        <w:t>ays of our church school status and enhance our SIAMS self-assessment.</w:t>
                      </w:r>
                    </w:p>
                  </w:txbxContent>
                </v:textbox>
              </v:shape>
            </w:pict>
          </mc:Fallback>
        </mc:AlternateContent>
      </w:r>
    </w:p>
    <w:p w:rsidR="00C0797A" w:rsidRDefault="00C0797A" w:rsidP="00493DB3">
      <w:pPr>
        <w:rPr>
          <w:rFonts w:cstheme="minorHAnsi"/>
          <w:sz w:val="36"/>
          <w:szCs w:val="36"/>
        </w:rPr>
      </w:pPr>
    </w:p>
    <w:p w:rsidR="00493DB3" w:rsidRDefault="00493DB3" w:rsidP="00493DB3">
      <w:pPr>
        <w:jc w:val="center"/>
        <w:rPr>
          <w:rFonts w:cstheme="minorHAnsi"/>
          <w:sz w:val="36"/>
          <w:szCs w:val="36"/>
        </w:rPr>
      </w:pPr>
    </w:p>
    <w:tbl>
      <w:tblPr>
        <w:tblStyle w:val="TableGrid"/>
        <w:tblpPr w:leftFromText="180" w:rightFromText="180" w:vertAnchor="text" w:horzAnchor="margin" w:tblpXSpec="center" w:tblpY="216"/>
        <w:tblW w:w="15300" w:type="dxa"/>
        <w:tblLook w:val="04A0" w:firstRow="1" w:lastRow="0" w:firstColumn="1" w:lastColumn="0" w:noHBand="0" w:noVBand="1"/>
      </w:tblPr>
      <w:tblGrid>
        <w:gridCol w:w="5111"/>
        <w:gridCol w:w="2053"/>
        <w:gridCol w:w="3319"/>
        <w:gridCol w:w="1958"/>
        <w:gridCol w:w="2859"/>
      </w:tblGrid>
      <w:tr w:rsidR="00493DB3" w:rsidTr="0042472B">
        <w:tc>
          <w:tcPr>
            <w:tcW w:w="5111" w:type="dxa"/>
            <w:shd w:val="clear" w:color="auto" w:fill="D9D9D9" w:themeFill="background1" w:themeFillShade="D9"/>
          </w:tcPr>
          <w:p w:rsidR="00493DB3" w:rsidRPr="005D0D67" w:rsidRDefault="00493DB3" w:rsidP="0042472B">
            <w:pPr>
              <w:rPr>
                <w:sz w:val="32"/>
                <w:szCs w:val="32"/>
              </w:rPr>
            </w:pPr>
            <w:r w:rsidRPr="005D0D67">
              <w:rPr>
                <w:sz w:val="32"/>
                <w:szCs w:val="32"/>
              </w:rPr>
              <w:t>Action</w:t>
            </w:r>
          </w:p>
        </w:tc>
        <w:tc>
          <w:tcPr>
            <w:tcW w:w="2053" w:type="dxa"/>
            <w:shd w:val="clear" w:color="auto" w:fill="D9D9D9" w:themeFill="background1" w:themeFillShade="D9"/>
          </w:tcPr>
          <w:p w:rsidR="00493DB3" w:rsidRPr="005D0D67" w:rsidRDefault="00493DB3" w:rsidP="0042472B">
            <w:pPr>
              <w:rPr>
                <w:sz w:val="32"/>
                <w:szCs w:val="32"/>
              </w:rPr>
            </w:pPr>
            <w:r w:rsidRPr="005D0D67">
              <w:rPr>
                <w:sz w:val="32"/>
                <w:szCs w:val="32"/>
              </w:rPr>
              <w:t>Timescale</w:t>
            </w:r>
          </w:p>
        </w:tc>
        <w:tc>
          <w:tcPr>
            <w:tcW w:w="3319" w:type="dxa"/>
            <w:shd w:val="clear" w:color="auto" w:fill="D9D9D9" w:themeFill="background1" w:themeFillShade="D9"/>
          </w:tcPr>
          <w:p w:rsidR="00493DB3" w:rsidRPr="005D0D67" w:rsidRDefault="00493DB3" w:rsidP="0042472B">
            <w:pPr>
              <w:rPr>
                <w:sz w:val="32"/>
                <w:szCs w:val="32"/>
              </w:rPr>
            </w:pPr>
            <w:r w:rsidRPr="005D0D67">
              <w:rPr>
                <w:sz w:val="32"/>
                <w:szCs w:val="32"/>
              </w:rPr>
              <w:t>Monitoring/evidence</w:t>
            </w:r>
          </w:p>
        </w:tc>
        <w:tc>
          <w:tcPr>
            <w:tcW w:w="1958" w:type="dxa"/>
            <w:shd w:val="clear" w:color="auto" w:fill="D9D9D9" w:themeFill="background1" w:themeFillShade="D9"/>
          </w:tcPr>
          <w:p w:rsidR="00493DB3" w:rsidRPr="005D0D67" w:rsidRDefault="00493DB3" w:rsidP="0042472B">
            <w:pPr>
              <w:rPr>
                <w:sz w:val="32"/>
                <w:szCs w:val="32"/>
              </w:rPr>
            </w:pPr>
            <w:r>
              <w:rPr>
                <w:sz w:val="32"/>
                <w:szCs w:val="32"/>
              </w:rPr>
              <w:t>Budget/Time</w:t>
            </w:r>
          </w:p>
        </w:tc>
        <w:tc>
          <w:tcPr>
            <w:tcW w:w="2859" w:type="dxa"/>
            <w:shd w:val="clear" w:color="auto" w:fill="D9D9D9" w:themeFill="background1" w:themeFillShade="D9"/>
          </w:tcPr>
          <w:p w:rsidR="00493DB3" w:rsidRPr="005D0D67" w:rsidRDefault="00493DB3" w:rsidP="0042472B">
            <w:pPr>
              <w:rPr>
                <w:sz w:val="32"/>
                <w:szCs w:val="32"/>
              </w:rPr>
            </w:pPr>
            <w:r w:rsidRPr="005D0D67">
              <w:rPr>
                <w:sz w:val="32"/>
                <w:szCs w:val="32"/>
              </w:rPr>
              <w:t>Impact/Review</w:t>
            </w:r>
          </w:p>
        </w:tc>
      </w:tr>
      <w:tr w:rsidR="003F6021" w:rsidTr="0042472B">
        <w:tc>
          <w:tcPr>
            <w:tcW w:w="5111" w:type="dxa"/>
            <w:shd w:val="clear" w:color="auto" w:fill="auto"/>
          </w:tcPr>
          <w:p w:rsidR="003F6021" w:rsidRPr="005D0D67" w:rsidRDefault="003F6021" w:rsidP="003F6021">
            <w:pPr>
              <w:rPr>
                <w:sz w:val="24"/>
                <w:szCs w:val="24"/>
              </w:rPr>
            </w:pPr>
            <w:r>
              <w:rPr>
                <w:sz w:val="24"/>
                <w:szCs w:val="24"/>
              </w:rPr>
              <w:t>New school garden in the shape of the cross</w:t>
            </w:r>
          </w:p>
        </w:tc>
        <w:tc>
          <w:tcPr>
            <w:tcW w:w="2053" w:type="dxa"/>
            <w:shd w:val="clear" w:color="auto" w:fill="FFFFFF" w:themeFill="background1"/>
          </w:tcPr>
          <w:p w:rsidR="003F6021" w:rsidRDefault="009A65F0" w:rsidP="003F6021">
            <w:pPr>
              <w:rPr>
                <w:sz w:val="24"/>
                <w:szCs w:val="24"/>
              </w:rPr>
            </w:pPr>
            <w:r>
              <w:rPr>
                <w:sz w:val="24"/>
                <w:szCs w:val="24"/>
              </w:rPr>
              <w:t>Sept 2020</w:t>
            </w:r>
          </w:p>
        </w:tc>
        <w:tc>
          <w:tcPr>
            <w:tcW w:w="3319" w:type="dxa"/>
            <w:shd w:val="clear" w:color="auto" w:fill="FFFFFF" w:themeFill="background1"/>
          </w:tcPr>
          <w:p w:rsidR="003F6021" w:rsidRPr="005D0D67" w:rsidRDefault="009A65F0" w:rsidP="003F6021">
            <w:pPr>
              <w:rPr>
                <w:sz w:val="24"/>
                <w:szCs w:val="24"/>
              </w:rPr>
            </w:pPr>
            <w:r>
              <w:rPr>
                <w:sz w:val="24"/>
                <w:szCs w:val="24"/>
              </w:rPr>
              <w:t>FAP</w:t>
            </w:r>
            <w:r w:rsidR="00F63F24">
              <w:rPr>
                <w:sz w:val="24"/>
                <w:szCs w:val="24"/>
              </w:rPr>
              <w:t xml:space="preserve">/Foundation </w:t>
            </w:r>
            <w:proofErr w:type="spellStart"/>
            <w:r w:rsidR="00F63F24">
              <w:rPr>
                <w:sz w:val="24"/>
                <w:szCs w:val="24"/>
              </w:rPr>
              <w:t>Govs</w:t>
            </w:r>
            <w:proofErr w:type="spellEnd"/>
            <w:r>
              <w:rPr>
                <w:sz w:val="24"/>
                <w:szCs w:val="24"/>
              </w:rPr>
              <w:t xml:space="preserve"> </w:t>
            </w:r>
          </w:p>
        </w:tc>
        <w:tc>
          <w:tcPr>
            <w:tcW w:w="1958" w:type="dxa"/>
            <w:shd w:val="clear" w:color="auto" w:fill="FFFFFF" w:themeFill="background1"/>
          </w:tcPr>
          <w:p w:rsidR="003F6021" w:rsidRPr="005D0D67" w:rsidRDefault="009A65F0" w:rsidP="003F6021">
            <w:pPr>
              <w:rPr>
                <w:sz w:val="24"/>
                <w:szCs w:val="24"/>
              </w:rPr>
            </w:pPr>
            <w:r>
              <w:rPr>
                <w:sz w:val="24"/>
                <w:szCs w:val="24"/>
              </w:rPr>
              <w:t>£5500</w:t>
            </w:r>
          </w:p>
        </w:tc>
        <w:tc>
          <w:tcPr>
            <w:tcW w:w="2859" w:type="dxa"/>
            <w:shd w:val="clear" w:color="auto" w:fill="FFFFFF" w:themeFill="background1"/>
          </w:tcPr>
          <w:p w:rsidR="003F6021" w:rsidRPr="00C06688" w:rsidRDefault="009A65F0" w:rsidP="003F6021">
            <w:pPr>
              <w:rPr>
                <w:sz w:val="24"/>
                <w:szCs w:val="24"/>
              </w:rPr>
            </w:pPr>
            <w:r>
              <w:rPr>
                <w:sz w:val="24"/>
                <w:szCs w:val="24"/>
              </w:rPr>
              <w:t>Children will have a quiet place to go at playtimes, and will learn about plants and the environment.</w:t>
            </w:r>
          </w:p>
        </w:tc>
      </w:tr>
      <w:tr w:rsidR="003F6021" w:rsidTr="0042472B">
        <w:tc>
          <w:tcPr>
            <w:tcW w:w="5111" w:type="dxa"/>
            <w:shd w:val="clear" w:color="auto" w:fill="auto"/>
          </w:tcPr>
          <w:p w:rsidR="003F6021" w:rsidRPr="005D0D67" w:rsidRDefault="003F6021" w:rsidP="003F6021">
            <w:pPr>
              <w:rPr>
                <w:sz w:val="24"/>
                <w:szCs w:val="24"/>
              </w:rPr>
            </w:pPr>
            <w:r>
              <w:rPr>
                <w:sz w:val="24"/>
                <w:szCs w:val="24"/>
              </w:rPr>
              <w:t>School displays showing RE work, vision and values</w:t>
            </w:r>
          </w:p>
        </w:tc>
        <w:tc>
          <w:tcPr>
            <w:tcW w:w="2053" w:type="dxa"/>
            <w:shd w:val="clear" w:color="auto" w:fill="FFFFFF" w:themeFill="background1"/>
          </w:tcPr>
          <w:p w:rsidR="003F6021" w:rsidRDefault="00F63F24" w:rsidP="003F6021">
            <w:pPr>
              <w:rPr>
                <w:sz w:val="24"/>
                <w:szCs w:val="24"/>
              </w:rPr>
            </w:pPr>
            <w:r>
              <w:rPr>
                <w:sz w:val="24"/>
                <w:szCs w:val="24"/>
              </w:rPr>
              <w:t>Nov 2020</w:t>
            </w:r>
          </w:p>
        </w:tc>
        <w:tc>
          <w:tcPr>
            <w:tcW w:w="3319" w:type="dxa"/>
            <w:shd w:val="clear" w:color="auto" w:fill="FFFFFF" w:themeFill="background1"/>
          </w:tcPr>
          <w:p w:rsidR="003F6021" w:rsidRDefault="00F63F24" w:rsidP="003F6021">
            <w:pPr>
              <w:rPr>
                <w:sz w:val="24"/>
                <w:szCs w:val="24"/>
              </w:rPr>
            </w:pPr>
            <w:r>
              <w:rPr>
                <w:sz w:val="24"/>
                <w:szCs w:val="24"/>
              </w:rPr>
              <w:t xml:space="preserve">Foundation </w:t>
            </w:r>
            <w:proofErr w:type="spellStart"/>
            <w:r>
              <w:rPr>
                <w:sz w:val="24"/>
                <w:szCs w:val="24"/>
              </w:rPr>
              <w:t>Govs</w:t>
            </w:r>
            <w:proofErr w:type="spellEnd"/>
          </w:p>
        </w:tc>
        <w:tc>
          <w:tcPr>
            <w:tcW w:w="1958" w:type="dxa"/>
            <w:shd w:val="clear" w:color="auto" w:fill="FFFFFF" w:themeFill="background1"/>
          </w:tcPr>
          <w:p w:rsidR="003F6021" w:rsidRPr="00F63F24" w:rsidRDefault="003F6021" w:rsidP="00F63F24">
            <w:pPr>
              <w:pStyle w:val="ListParagraph"/>
              <w:numPr>
                <w:ilvl w:val="0"/>
                <w:numId w:val="11"/>
              </w:numPr>
              <w:rPr>
                <w:sz w:val="24"/>
                <w:szCs w:val="24"/>
              </w:rPr>
            </w:pPr>
          </w:p>
        </w:tc>
        <w:tc>
          <w:tcPr>
            <w:tcW w:w="2859" w:type="dxa"/>
            <w:shd w:val="clear" w:color="auto" w:fill="FFFFFF" w:themeFill="background1"/>
          </w:tcPr>
          <w:p w:rsidR="003F6021" w:rsidRPr="00C06688" w:rsidRDefault="00F63F24" w:rsidP="003F6021">
            <w:pPr>
              <w:rPr>
                <w:sz w:val="24"/>
                <w:szCs w:val="24"/>
              </w:rPr>
            </w:pPr>
            <w:r>
              <w:rPr>
                <w:sz w:val="24"/>
                <w:szCs w:val="24"/>
              </w:rPr>
              <w:t>Our vision and values will be clear to all who use our school.</w:t>
            </w:r>
          </w:p>
        </w:tc>
      </w:tr>
      <w:tr w:rsidR="003F6021" w:rsidTr="0042472B">
        <w:trPr>
          <w:trHeight w:val="320"/>
        </w:trPr>
        <w:tc>
          <w:tcPr>
            <w:tcW w:w="5111" w:type="dxa"/>
            <w:shd w:val="clear" w:color="auto" w:fill="auto"/>
          </w:tcPr>
          <w:p w:rsidR="003F6021" w:rsidRDefault="003F6021" w:rsidP="003F6021">
            <w:pPr>
              <w:rPr>
                <w:sz w:val="24"/>
                <w:szCs w:val="24"/>
              </w:rPr>
            </w:pPr>
            <w:r>
              <w:rPr>
                <w:sz w:val="24"/>
                <w:szCs w:val="24"/>
              </w:rPr>
              <w:t>Classes to develop and enhance Reflection areas to include opportunities to interact, prayer writing, design and making of a ‘stained glass’ cross.</w:t>
            </w:r>
          </w:p>
        </w:tc>
        <w:tc>
          <w:tcPr>
            <w:tcW w:w="2053" w:type="dxa"/>
            <w:shd w:val="clear" w:color="auto" w:fill="FFFFFF" w:themeFill="background1"/>
          </w:tcPr>
          <w:p w:rsidR="003F6021" w:rsidRDefault="00F63F24" w:rsidP="003F6021">
            <w:pPr>
              <w:rPr>
                <w:sz w:val="24"/>
                <w:szCs w:val="24"/>
              </w:rPr>
            </w:pPr>
            <w:r>
              <w:rPr>
                <w:sz w:val="24"/>
                <w:szCs w:val="24"/>
              </w:rPr>
              <w:t>Sept 2020</w:t>
            </w:r>
          </w:p>
        </w:tc>
        <w:tc>
          <w:tcPr>
            <w:tcW w:w="3319" w:type="dxa"/>
            <w:shd w:val="clear" w:color="auto" w:fill="FFFFFF" w:themeFill="background1"/>
          </w:tcPr>
          <w:p w:rsidR="003F6021" w:rsidRDefault="00F63F24" w:rsidP="003F6021">
            <w:pPr>
              <w:rPr>
                <w:sz w:val="24"/>
                <w:szCs w:val="24"/>
              </w:rPr>
            </w:pPr>
            <w:r>
              <w:rPr>
                <w:sz w:val="24"/>
                <w:szCs w:val="24"/>
              </w:rPr>
              <w:t xml:space="preserve">Foundation </w:t>
            </w:r>
            <w:proofErr w:type="spellStart"/>
            <w:r>
              <w:rPr>
                <w:sz w:val="24"/>
                <w:szCs w:val="24"/>
              </w:rPr>
              <w:t>Govs</w:t>
            </w:r>
            <w:proofErr w:type="spellEnd"/>
          </w:p>
        </w:tc>
        <w:tc>
          <w:tcPr>
            <w:tcW w:w="1958" w:type="dxa"/>
            <w:shd w:val="clear" w:color="auto" w:fill="FFFFFF" w:themeFill="background1"/>
          </w:tcPr>
          <w:p w:rsidR="003F6021" w:rsidRDefault="00F63F24" w:rsidP="003F6021">
            <w:pPr>
              <w:rPr>
                <w:sz w:val="24"/>
                <w:szCs w:val="24"/>
              </w:rPr>
            </w:pPr>
            <w:r>
              <w:rPr>
                <w:sz w:val="24"/>
                <w:szCs w:val="24"/>
              </w:rPr>
              <w:t>£100, Inset Day</w:t>
            </w:r>
          </w:p>
        </w:tc>
        <w:tc>
          <w:tcPr>
            <w:tcW w:w="2859" w:type="dxa"/>
            <w:shd w:val="clear" w:color="auto" w:fill="FFFFFF" w:themeFill="background1"/>
          </w:tcPr>
          <w:p w:rsidR="003F6021" w:rsidRDefault="00F63F24" w:rsidP="003F6021">
            <w:pPr>
              <w:rPr>
                <w:sz w:val="24"/>
                <w:szCs w:val="24"/>
              </w:rPr>
            </w:pPr>
            <w:r>
              <w:rPr>
                <w:sz w:val="24"/>
                <w:szCs w:val="24"/>
              </w:rPr>
              <w:t>Our Christian ethos will be clear in all classrooms.</w:t>
            </w:r>
          </w:p>
        </w:tc>
      </w:tr>
      <w:tr w:rsidR="003F6021" w:rsidTr="0042472B">
        <w:tc>
          <w:tcPr>
            <w:tcW w:w="5111" w:type="dxa"/>
            <w:shd w:val="clear" w:color="auto" w:fill="auto"/>
          </w:tcPr>
          <w:p w:rsidR="003F6021" w:rsidRDefault="003F6021" w:rsidP="003F6021">
            <w:pPr>
              <w:rPr>
                <w:sz w:val="24"/>
                <w:szCs w:val="24"/>
              </w:rPr>
            </w:pPr>
            <w:r>
              <w:rPr>
                <w:sz w:val="24"/>
                <w:szCs w:val="24"/>
              </w:rPr>
              <w:t>Purchase new rugs and other items with a Christian theme</w:t>
            </w:r>
          </w:p>
        </w:tc>
        <w:tc>
          <w:tcPr>
            <w:tcW w:w="2053" w:type="dxa"/>
            <w:shd w:val="clear" w:color="auto" w:fill="FFFFFF" w:themeFill="background1"/>
          </w:tcPr>
          <w:p w:rsidR="003F6021" w:rsidRDefault="00F63F24" w:rsidP="003F6021">
            <w:pPr>
              <w:rPr>
                <w:sz w:val="24"/>
                <w:szCs w:val="24"/>
              </w:rPr>
            </w:pPr>
            <w:r>
              <w:rPr>
                <w:sz w:val="24"/>
                <w:szCs w:val="24"/>
              </w:rPr>
              <w:t>Sept 2021</w:t>
            </w:r>
          </w:p>
        </w:tc>
        <w:tc>
          <w:tcPr>
            <w:tcW w:w="3319" w:type="dxa"/>
            <w:shd w:val="clear" w:color="auto" w:fill="FFFFFF" w:themeFill="background1"/>
          </w:tcPr>
          <w:p w:rsidR="003F6021" w:rsidRDefault="00F63F24" w:rsidP="003F6021">
            <w:pPr>
              <w:rPr>
                <w:sz w:val="24"/>
                <w:szCs w:val="24"/>
              </w:rPr>
            </w:pPr>
            <w:r>
              <w:rPr>
                <w:sz w:val="24"/>
                <w:szCs w:val="24"/>
              </w:rPr>
              <w:t xml:space="preserve">Foundation </w:t>
            </w:r>
            <w:proofErr w:type="spellStart"/>
            <w:r>
              <w:rPr>
                <w:sz w:val="24"/>
                <w:szCs w:val="24"/>
              </w:rPr>
              <w:t>Govs</w:t>
            </w:r>
            <w:proofErr w:type="spellEnd"/>
          </w:p>
        </w:tc>
        <w:tc>
          <w:tcPr>
            <w:tcW w:w="1958" w:type="dxa"/>
            <w:shd w:val="clear" w:color="auto" w:fill="FFFFFF" w:themeFill="background1"/>
          </w:tcPr>
          <w:p w:rsidR="003F6021" w:rsidRDefault="00F63F24" w:rsidP="003F6021">
            <w:pPr>
              <w:rPr>
                <w:sz w:val="24"/>
                <w:szCs w:val="24"/>
              </w:rPr>
            </w:pPr>
            <w:r>
              <w:rPr>
                <w:sz w:val="24"/>
                <w:szCs w:val="24"/>
              </w:rPr>
              <w:t>£500</w:t>
            </w:r>
          </w:p>
        </w:tc>
        <w:tc>
          <w:tcPr>
            <w:tcW w:w="2859" w:type="dxa"/>
            <w:shd w:val="clear" w:color="auto" w:fill="FFFFFF" w:themeFill="background1"/>
          </w:tcPr>
          <w:p w:rsidR="003F6021" w:rsidRDefault="00F63F24" w:rsidP="003F6021">
            <w:pPr>
              <w:rPr>
                <w:sz w:val="24"/>
                <w:szCs w:val="24"/>
              </w:rPr>
            </w:pPr>
            <w:r>
              <w:rPr>
                <w:sz w:val="24"/>
                <w:szCs w:val="24"/>
              </w:rPr>
              <w:t>Visitors, children and staff will see that we value our Church school status.</w:t>
            </w:r>
          </w:p>
        </w:tc>
      </w:tr>
      <w:tr w:rsidR="003F6021" w:rsidTr="0042472B">
        <w:tc>
          <w:tcPr>
            <w:tcW w:w="5111" w:type="dxa"/>
            <w:shd w:val="clear" w:color="auto" w:fill="auto"/>
          </w:tcPr>
          <w:p w:rsidR="003F6021" w:rsidRDefault="003F6021" w:rsidP="003F6021">
            <w:pPr>
              <w:rPr>
                <w:sz w:val="24"/>
                <w:szCs w:val="24"/>
              </w:rPr>
            </w:pPr>
            <w:r>
              <w:rPr>
                <w:sz w:val="24"/>
                <w:szCs w:val="24"/>
              </w:rPr>
              <w:t>Promote the Prayer Partner scheme, putting in place the cycle of prayer links with the church.</w:t>
            </w:r>
          </w:p>
        </w:tc>
        <w:tc>
          <w:tcPr>
            <w:tcW w:w="2053" w:type="dxa"/>
            <w:shd w:val="clear" w:color="auto" w:fill="FFFFFF" w:themeFill="background1"/>
          </w:tcPr>
          <w:p w:rsidR="003F6021" w:rsidRDefault="00F63F24" w:rsidP="003F6021">
            <w:pPr>
              <w:rPr>
                <w:sz w:val="24"/>
                <w:szCs w:val="24"/>
              </w:rPr>
            </w:pPr>
            <w:r>
              <w:rPr>
                <w:sz w:val="24"/>
                <w:szCs w:val="24"/>
              </w:rPr>
              <w:t>Sept 2020</w:t>
            </w:r>
          </w:p>
        </w:tc>
        <w:tc>
          <w:tcPr>
            <w:tcW w:w="3319" w:type="dxa"/>
            <w:shd w:val="clear" w:color="auto" w:fill="FFFFFF" w:themeFill="background1"/>
          </w:tcPr>
          <w:p w:rsidR="003F6021" w:rsidRPr="0011469E" w:rsidRDefault="00F63F24" w:rsidP="003F6021">
            <w:pPr>
              <w:rPr>
                <w:sz w:val="24"/>
                <w:szCs w:val="24"/>
                <w:highlight w:val="green"/>
              </w:rPr>
            </w:pPr>
            <w:r w:rsidRPr="00F63F24">
              <w:rPr>
                <w:sz w:val="24"/>
                <w:szCs w:val="24"/>
              </w:rPr>
              <w:t xml:space="preserve">Foundation </w:t>
            </w:r>
            <w:proofErr w:type="spellStart"/>
            <w:r w:rsidRPr="00F63F24">
              <w:rPr>
                <w:sz w:val="24"/>
                <w:szCs w:val="24"/>
              </w:rPr>
              <w:t>Govs</w:t>
            </w:r>
            <w:proofErr w:type="spellEnd"/>
          </w:p>
        </w:tc>
        <w:tc>
          <w:tcPr>
            <w:tcW w:w="1958" w:type="dxa"/>
            <w:shd w:val="clear" w:color="auto" w:fill="FFFFFF" w:themeFill="background1"/>
          </w:tcPr>
          <w:p w:rsidR="003F6021" w:rsidRDefault="00F63F24" w:rsidP="003F6021">
            <w:pPr>
              <w:rPr>
                <w:sz w:val="24"/>
                <w:szCs w:val="24"/>
              </w:rPr>
            </w:pPr>
            <w:r>
              <w:rPr>
                <w:sz w:val="24"/>
                <w:szCs w:val="24"/>
              </w:rPr>
              <w:t>Inset Day</w:t>
            </w:r>
          </w:p>
        </w:tc>
        <w:tc>
          <w:tcPr>
            <w:tcW w:w="2859" w:type="dxa"/>
            <w:shd w:val="clear" w:color="auto" w:fill="FFFFFF" w:themeFill="background1"/>
          </w:tcPr>
          <w:p w:rsidR="003F6021" w:rsidRDefault="00F63F24" w:rsidP="003F6021">
            <w:pPr>
              <w:rPr>
                <w:sz w:val="24"/>
                <w:szCs w:val="24"/>
              </w:rPr>
            </w:pPr>
            <w:r>
              <w:rPr>
                <w:sz w:val="24"/>
                <w:szCs w:val="24"/>
              </w:rPr>
              <w:t>Improved links with our church community.</w:t>
            </w:r>
          </w:p>
        </w:tc>
      </w:tr>
      <w:tr w:rsidR="003F6021" w:rsidTr="0042472B">
        <w:tc>
          <w:tcPr>
            <w:tcW w:w="5111" w:type="dxa"/>
            <w:shd w:val="clear" w:color="auto" w:fill="auto"/>
          </w:tcPr>
          <w:p w:rsidR="003F6021" w:rsidRDefault="003F6021" w:rsidP="003F6021">
            <w:pPr>
              <w:rPr>
                <w:sz w:val="24"/>
                <w:szCs w:val="24"/>
              </w:rPr>
            </w:pPr>
            <w:r>
              <w:rPr>
                <w:sz w:val="24"/>
                <w:szCs w:val="24"/>
              </w:rPr>
              <w:t>Monitoring and evaluation of Collective Worship leading to improvements such as greater involvement of the children in planning and delivering worship, more opportunities for quiet reflection and children respecting all leaders during worship.</w:t>
            </w:r>
          </w:p>
        </w:tc>
        <w:tc>
          <w:tcPr>
            <w:tcW w:w="2053" w:type="dxa"/>
            <w:shd w:val="clear" w:color="auto" w:fill="FFFFFF" w:themeFill="background1"/>
          </w:tcPr>
          <w:p w:rsidR="003F6021" w:rsidRDefault="00F63F24" w:rsidP="003F6021">
            <w:pPr>
              <w:rPr>
                <w:sz w:val="24"/>
                <w:szCs w:val="24"/>
              </w:rPr>
            </w:pPr>
            <w:r>
              <w:rPr>
                <w:sz w:val="24"/>
                <w:szCs w:val="24"/>
              </w:rPr>
              <w:t>Oct 2020</w:t>
            </w:r>
          </w:p>
        </w:tc>
        <w:tc>
          <w:tcPr>
            <w:tcW w:w="3319" w:type="dxa"/>
            <w:shd w:val="clear" w:color="auto" w:fill="FFFFFF" w:themeFill="background1"/>
          </w:tcPr>
          <w:p w:rsidR="003F6021" w:rsidRDefault="00F63F24" w:rsidP="003F6021">
            <w:pPr>
              <w:rPr>
                <w:sz w:val="24"/>
                <w:szCs w:val="24"/>
              </w:rPr>
            </w:pPr>
            <w:r>
              <w:rPr>
                <w:sz w:val="24"/>
                <w:szCs w:val="24"/>
              </w:rPr>
              <w:t xml:space="preserve">Foundation </w:t>
            </w:r>
            <w:proofErr w:type="spellStart"/>
            <w:r>
              <w:rPr>
                <w:sz w:val="24"/>
                <w:szCs w:val="24"/>
              </w:rPr>
              <w:t>Govs</w:t>
            </w:r>
            <w:proofErr w:type="spellEnd"/>
          </w:p>
        </w:tc>
        <w:tc>
          <w:tcPr>
            <w:tcW w:w="1958" w:type="dxa"/>
            <w:shd w:val="clear" w:color="auto" w:fill="FFFFFF" w:themeFill="background1"/>
          </w:tcPr>
          <w:p w:rsidR="003F6021" w:rsidRDefault="00F63F24" w:rsidP="003F6021">
            <w:pPr>
              <w:rPr>
                <w:sz w:val="24"/>
                <w:szCs w:val="24"/>
              </w:rPr>
            </w:pPr>
            <w:r>
              <w:rPr>
                <w:sz w:val="24"/>
                <w:szCs w:val="24"/>
              </w:rPr>
              <w:t>-</w:t>
            </w:r>
          </w:p>
        </w:tc>
        <w:tc>
          <w:tcPr>
            <w:tcW w:w="2859" w:type="dxa"/>
            <w:shd w:val="clear" w:color="auto" w:fill="FFFFFF" w:themeFill="background1"/>
          </w:tcPr>
          <w:p w:rsidR="003F6021" w:rsidRDefault="00F63F24" w:rsidP="003F6021">
            <w:pPr>
              <w:rPr>
                <w:sz w:val="24"/>
                <w:szCs w:val="24"/>
              </w:rPr>
            </w:pPr>
            <w:r>
              <w:rPr>
                <w:sz w:val="24"/>
                <w:szCs w:val="24"/>
              </w:rPr>
              <w:t>Children feel more involved in CW.</w:t>
            </w:r>
          </w:p>
        </w:tc>
      </w:tr>
      <w:tr w:rsidR="003F6021" w:rsidTr="0042472B">
        <w:tc>
          <w:tcPr>
            <w:tcW w:w="5111" w:type="dxa"/>
            <w:shd w:val="clear" w:color="auto" w:fill="auto"/>
          </w:tcPr>
          <w:p w:rsidR="003F6021" w:rsidRDefault="003F6021" w:rsidP="003F6021">
            <w:pPr>
              <w:rPr>
                <w:sz w:val="24"/>
                <w:szCs w:val="24"/>
              </w:rPr>
            </w:pPr>
            <w:r>
              <w:rPr>
                <w:sz w:val="24"/>
                <w:szCs w:val="24"/>
              </w:rPr>
              <w:lastRenderedPageBreak/>
              <w:t>School vision and values to be articulated to all stakeholders</w:t>
            </w:r>
          </w:p>
        </w:tc>
        <w:tc>
          <w:tcPr>
            <w:tcW w:w="2053" w:type="dxa"/>
            <w:shd w:val="clear" w:color="auto" w:fill="FFFFFF" w:themeFill="background1"/>
          </w:tcPr>
          <w:p w:rsidR="003F6021" w:rsidRDefault="00F63F24" w:rsidP="003F6021">
            <w:pPr>
              <w:rPr>
                <w:sz w:val="24"/>
                <w:szCs w:val="24"/>
              </w:rPr>
            </w:pPr>
            <w:r>
              <w:rPr>
                <w:sz w:val="24"/>
                <w:szCs w:val="24"/>
              </w:rPr>
              <w:t>Sept 2020</w:t>
            </w:r>
          </w:p>
        </w:tc>
        <w:tc>
          <w:tcPr>
            <w:tcW w:w="3319" w:type="dxa"/>
            <w:shd w:val="clear" w:color="auto" w:fill="FFFFFF" w:themeFill="background1"/>
          </w:tcPr>
          <w:p w:rsidR="003F6021" w:rsidRDefault="00F63F24" w:rsidP="003F6021">
            <w:pPr>
              <w:rPr>
                <w:sz w:val="24"/>
                <w:szCs w:val="24"/>
              </w:rPr>
            </w:pPr>
            <w:r>
              <w:rPr>
                <w:sz w:val="24"/>
                <w:szCs w:val="24"/>
              </w:rPr>
              <w:t xml:space="preserve">Foundation </w:t>
            </w:r>
            <w:proofErr w:type="spellStart"/>
            <w:r>
              <w:rPr>
                <w:sz w:val="24"/>
                <w:szCs w:val="24"/>
              </w:rPr>
              <w:t>Govs</w:t>
            </w:r>
            <w:proofErr w:type="spellEnd"/>
          </w:p>
        </w:tc>
        <w:tc>
          <w:tcPr>
            <w:tcW w:w="1958" w:type="dxa"/>
            <w:shd w:val="clear" w:color="auto" w:fill="FFFFFF" w:themeFill="background1"/>
          </w:tcPr>
          <w:p w:rsidR="003F6021" w:rsidRDefault="00F63F24" w:rsidP="003F6021">
            <w:pPr>
              <w:rPr>
                <w:sz w:val="24"/>
                <w:szCs w:val="24"/>
              </w:rPr>
            </w:pPr>
            <w:r>
              <w:rPr>
                <w:sz w:val="24"/>
                <w:szCs w:val="24"/>
              </w:rPr>
              <w:t>HT Time</w:t>
            </w:r>
          </w:p>
        </w:tc>
        <w:tc>
          <w:tcPr>
            <w:tcW w:w="2859" w:type="dxa"/>
            <w:shd w:val="clear" w:color="auto" w:fill="FFFFFF" w:themeFill="background1"/>
          </w:tcPr>
          <w:p w:rsidR="003F6021" w:rsidRDefault="00F63F24" w:rsidP="003F6021">
            <w:pPr>
              <w:rPr>
                <w:sz w:val="24"/>
                <w:szCs w:val="24"/>
              </w:rPr>
            </w:pPr>
            <w:r>
              <w:rPr>
                <w:sz w:val="24"/>
                <w:szCs w:val="24"/>
              </w:rPr>
              <w:t>All new and existing members of our school community know our vision and values and how we use them at school every day.</w:t>
            </w:r>
          </w:p>
        </w:tc>
      </w:tr>
    </w:tbl>
    <w:p w:rsidR="00493DB3" w:rsidRDefault="00493DB3" w:rsidP="00493DB3">
      <w:pPr>
        <w:rPr>
          <w:rFonts w:cstheme="minorHAnsi"/>
          <w:sz w:val="36"/>
          <w:szCs w:val="36"/>
        </w:rPr>
      </w:pPr>
    </w:p>
    <w:p w:rsidR="00BE7F92" w:rsidRDefault="00BE7F92" w:rsidP="00493DB3">
      <w:pPr>
        <w:rPr>
          <w:rFonts w:cstheme="minorHAnsi"/>
          <w:sz w:val="36"/>
          <w:szCs w:val="36"/>
        </w:rPr>
      </w:pPr>
    </w:p>
    <w:p w:rsidR="00BE7F92" w:rsidRDefault="00BE7F92" w:rsidP="00493DB3">
      <w:pPr>
        <w:rPr>
          <w:rFonts w:cstheme="minorHAnsi"/>
          <w:sz w:val="36"/>
          <w:szCs w:val="36"/>
        </w:rPr>
      </w:pPr>
    </w:p>
    <w:p w:rsidR="00BE7F92" w:rsidRDefault="00BE7F92" w:rsidP="00493DB3">
      <w:pPr>
        <w:rPr>
          <w:rFonts w:cstheme="minorHAnsi"/>
          <w:sz w:val="36"/>
          <w:szCs w:val="36"/>
        </w:rPr>
      </w:pPr>
    </w:p>
    <w:p w:rsidR="00BE7F92" w:rsidRDefault="00BE7F92" w:rsidP="00493DB3">
      <w:pPr>
        <w:rPr>
          <w:rFonts w:cstheme="minorHAnsi"/>
          <w:sz w:val="36"/>
          <w:szCs w:val="36"/>
        </w:rPr>
      </w:pPr>
    </w:p>
    <w:p w:rsidR="00493DB3" w:rsidRDefault="00493DB3" w:rsidP="00493DB3">
      <w:pPr>
        <w:jc w:val="center"/>
        <w:rPr>
          <w:rFonts w:cstheme="minorHAnsi"/>
          <w:sz w:val="36"/>
          <w:szCs w:val="36"/>
        </w:rPr>
      </w:pPr>
    </w:p>
    <w:p w:rsidR="00493DB3" w:rsidRDefault="00493DB3" w:rsidP="00493DB3">
      <w:pPr>
        <w:rPr>
          <w:rFonts w:cstheme="minorHAnsi"/>
          <w:sz w:val="36"/>
          <w:szCs w:val="36"/>
        </w:rPr>
      </w:pPr>
      <w:r w:rsidRPr="00FD64D0">
        <w:rPr>
          <w:noProof/>
          <w:sz w:val="36"/>
          <w:szCs w:val="36"/>
          <w:lang w:eastAsia="en-GB"/>
        </w:rPr>
        <mc:AlternateContent>
          <mc:Choice Requires="wps">
            <w:drawing>
              <wp:anchor distT="0" distB="0" distL="114300" distR="114300" simplePos="0" relativeHeight="251694080" behindDoc="0" locked="0" layoutInCell="1" allowOverlap="1" wp14:anchorId="7131BFD5" wp14:editId="1C99382E">
                <wp:simplePos x="0" y="0"/>
                <wp:positionH relativeFrom="column">
                  <wp:posOffset>1431078</wp:posOffset>
                </wp:positionH>
                <wp:positionV relativeFrom="paragraph">
                  <wp:posOffset>-211455</wp:posOffset>
                </wp:positionV>
                <wp:extent cx="5520267" cy="389255"/>
                <wp:effectExtent l="0" t="0" r="234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267" cy="389255"/>
                        </a:xfrm>
                        <a:prstGeom prst="rect">
                          <a:avLst/>
                        </a:prstGeom>
                        <a:solidFill>
                          <a:srgbClr val="1F497D">
                            <a:lumMod val="20000"/>
                            <a:lumOff val="80000"/>
                          </a:srgbClr>
                        </a:solidFill>
                        <a:ln w="9525">
                          <a:solidFill>
                            <a:srgbClr val="000000"/>
                          </a:solidFill>
                          <a:miter lim="800000"/>
                          <a:headEnd/>
                          <a:tailEnd/>
                        </a:ln>
                      </wps:spPr>
                      <wps:txbx>
                        <w:txbxContent>
                          <w:p w:rsidR="0042472B" w:rsidRPr="006508EB" w:rsidRDefault="0042472B" w:rsidP="00493DB3">
                            <w:pPr>
                              <w:pStyle w:val="NoSpacing"/>
                              <w:rPr>
                                <w:b/>
                                <w:sz w:val="28"/>
                                <w:szCs w:val="28"/>
                              </w:rPr>
                            </w:pPr>
                            <w:r>
                              <w:rPr>
                                <w:b/>
                                <w:sz w:val="28"/>
                                <w:szCs w:val="28"/>
                              </w:rPr>
                              <w:t>Target 4b</w:t>
                            </w:r>
                            <w:r w:rsidRPr="006508EB">
                              <w:rPr>
                                <w:b/>
                                <w:sz w:val="28"/>
                                <w:szCs w:val="28"/>
                              </w:rPr>
                              <w:t xml:space="preserve">) </w:t>
                            </w:r>
                            <w:r w:rsidR="00764F2E">
                              <w:rPr>
                                <w:b/>
                                <w:sz w:val="28"/>
                                <w:szCs w:val="28"/>
                              </w:rPr>
                              <w:t>Other</w:t>
                            </w:r>
                            <w:r w:rsidRPr="006508EB">
                              <w:rPr>
                                <w:b/>
                                <w:sz w:val="28"/>
                                <w:szCs w:val="28"/>
                              </w:rPr>
                              <w:t xml:space="preserve"> </w:t>
                            </w:r>
                            <w:r w:rsidR="00764F2E">
                              <w:rPr>
                                <w:b/>
                                <w:sz w:val="28"/>
                                <w:szCs w:val="28"/>
                              </w:rPr>
                              <w:t>a</w:t>
                            </w:r>
                            <w:r>
                              <w:rPr>
                                <w:b/>
                                <w:sz w:val="28"/>
                                <w:szCs w:val="28"/>
                              </w:rPr>
                              <w:t>ctions to improve our school environment</w:t>
                            </w:r>
                          </w:p>
                          <w:p w:rsidR="0042472B" w:rsidRDefault="0042472B" w:rsidP="00493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BFD5" id="_x0000_s1036" type="#_x0000_t202" style="position:absolute;margin-left:112.7pt;margin-top:-16.65pt;width:434.65pt;height:3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" fillcolor="#c6d9f1">
                <v:textbox>
                  <w:txbxContent>
                    <w:p w:rsidR="0042472B" w:rsidRPr="006508EB" w:rsidRDefault="0042472B" w:rsidP="00493DB3">
                      <w:pPr>
                        <w:pStyle w:val="NoSpacing"/>
                        <w:rPr>
                          <w:b/>
                          <w:sz w:val="28"/>
                          <w:szCs w:val="28"/>
                        </w:rPr>
                      </w:pPr>
                      <w:r>
                        <w:rPr>
                          <w:b/>
                          <w:sz w:val="28"/>
                          <w:szCs w:val="28"/>
                        </w:rPr>
                        <w:t>Target 4b</w:t>
                      </w:r>
                      <w:r w:rsidRPr="006508EB">
                        <w:rPr>
                          <w:b/>
                          <w:sz w:val="28"/>
                          <w:szCs w:val="28"/>
                        </w:rPr>
                        <w:t xml:space="preserve">) </w:t>
                      </w:r>
                      <w:r w:rsidR="00764F2E">
                        <w:rPr>
                          <w:b/>
                          <w:sz w:val="28"/>
                          <w:szCs w:val="28"/>
                        </w:rPr>
                        <w:t>Other</w:t>
                      </w:r>
                      <w:r w:rsidRPr="006508EB">
                        <w:rPr>
                          <w:b/>
                          <w:sz w:val="28"/>
                          <w:szCs w:val="28"/>
                        </w:rPr>
                        <w:t xml:space="preserve"> </w:t>
                      </w:r>
                      <w:r w:rsidR="00764F2E">
                        <w:rPr>
                          <w:b/>
                          <w:sz w:val="28"/>
                          <w:szCs w:val="28"/>
                        </w:rPr>
                        <w:t>a</w:t>
                      </w:r>
                      <w:r>
                        <w:rPr>
                          <w:b/>
                          <w:sz w:val="28"/>
                          <w:szCs w:val="28"/>
                        </w:rPr>
                        <w:t>ctions to improve our school environment</w:t>
                      </w:r>
                    </w:p>
                    <w:p w:rsidR="0042472B" w:rsidRDefault="0042472B" w:rsidP="00493DB3"/>
                  </w:txbxContent>
                </v:textbox>
              </v:shape>
            </w:pict>
          </mc:Fallback>
        </mc:AlternateContent>
      </w:r>
    </w:p>
    <w:tbl>
      <w:tblPr>
        <w:tblStyle w:val="TableGrid"/>
        <w:tblpPr w:leftFromText="180" w:rightFromText="180" w:vertAnchor="text" w:horzAnchor="margin" w:tblpXSpec="center" w:tblpY="362"/>
        <w:tblW w:w="15300" w:type="dxa"/>
        <w:tblLook w:val="04A0" w:firstRow="1" w:lastRow="0" w:firstColumn="1" w:lastColumn="0" w:noHBand="0" w:noVBand="1"/>
      </w:tblPr>
      <w:tblGrid>
        <w:gridCol w:w="5111"/>
        <w:gridCol w:w="2053"/>
        <w:gridCol w:w="3319"/>
        <w:gridCol w:w="1958"/>
        <w:gridCol w:w="2859"/>
      </w:tblGrid>
      <w:tr w:rsidR="00493DB3" w:rsidTr="0042472B">
        <w:tc>
          <w:tcPr>
            <w:tcW w:w="5111" w:type="dxa"/>
            <w:shd w:val="clear" w:color="auto" w:fill="D9D9D9" w:themeFill="background1" w:themeFillShade="D9"/>
          </w:tcPr>
          <w:p w:rsidR="00493DB3" w:rsidRPr="005D0D67" w:rsidRDefault="00493DB3" w:rsidP="0042472B">
            <w:pPr>
              <w:rPr>
                <w:sz w:val="32"/>
                <w:szCs w:val="32"/>
              </w:rPr>
            </w:pPr>
            <w:r w:rsidRPr="005D0D67">
              <w:rPr>
                <w:sz w:val="32"/>
                <w:szCs w:val="32"/>
              </w:rPr>
              <w:t>Action</w:t>
            </w:r>
          </w:p>
        </w:tc>
        <w:tc>
          <w:tcPr>
            <w:tcW w:w="2053" w:type="dxa"/>
            <w:shd w:val="clear" w:color="auto" w:fill="D9D9D9" w:themeFill="background1" w:themeFillShade="D9"/>
          </w:tcPr>
          <w:p w:rsidR="00493DB3" w:rsidRPr="005D0D67" w:rsidRDefault="00493DB3" w:rsidP="0042472B">
            <w:pPr>
              <w:rPr>
                <w:sz w:val="32"/>
                <w:szCs w:val="32"/>
              </w:rPr>
            </w:pPr>
            <w:r w:rsidRPr="005D0D67">
              <w:rPr>
                <w:sz w:val="32"/>
                <w:szCs w:val="32"/>
              </w:rPr>
              <w:t>Timescale</w:t>
            </w:r>
          </w:p>
        </w:tc>
        <w:tc>
          <w:tcPr>
            <w:tcW w:w="3319" w:type="dxa"/>
            <w:shd w:val="clear" w:color="auto" w:fill="D9D9D9" w:themeFill="background1" w:themeFillShade="D9"/>
          </w:tcPr>
          <w:p w:rsidR="00493DB3" w:rsidRPr="005D0D67" w:rsidRDefault="00493DB3" w:rsidP="0042472B">
            <w:pPr>
              <w:rPr>
                <w:sz w:val="32"/>
                <w:szCs w:val="32"/>
              </w:rPr>
            </w:pPr>
            <w:r w:rsidRPr="005D0D67">
              <w:rPr>
                <w:sz w:val="32"/>
                <w:szCs w:val="32"/>
              </w:rPr>
              <w:t>Monitoring/evidence</w:t>
            </w:r>
          </w:p>
        </w:tc>
        <w:tc>
          <w:tcPr>
            <w:tcW w:w="1958" w:type="dxa"/>
            <w:shd w:val="clear" w:color="auto" w:fill="D9D9D9" w:themeFill="background1" w:themeFillShade="D9"/>
          </w:tcPr>
          <w:p w:rsidR="00493DB3" w:rsidRPr="005D0D67" w:rsidRDefault="00493DB3" w:rsidP="0042472B">
            <w:pPr>
              <w:rPr>
                <w:sz w:val="32"/>
                <w:szCs w:val="32"/>
              </w:rPr>
            </w:pPr>
            <w:r>
              <w:rPr>
                <w:sz w:val="32"/>
                <w:szCs w:val="32"/>
              </w:rPr>
              <w:t>Budget/Time</w:t>
            </w:r>
          </w:p>
        </w:tc>
        <w:tc>
          <w:tcPr>
            <w:tcW w:w="2859" w:type="dxa"/>
            <w:shd w:val="clear" w:color="auto" w:fill="D9D9D9" w:themeFill="background1" w:themeFillShade="D9"/>
          </w:tcPr>
          <w:p w:rsidR="00493DB3" w:rsidRPr="005D0D67" w:rsidRDefault="00493DB3" w:rsidP="0042472B">
            <w:pPr>
              <w:rPr>
                <w:sz w:val="32"/>
                <w:szCs w:val="32"/>
              </w:rPr>
            </w:pPr>
            <w:r w:rsidRPr="005D0D67">
              <w:rPr>
                <w:sz w:val="32"/>
                <w:szCs w:val="32"/>
              </w:rPr>
              <w:t>Impact/Review</w:t>
            </w:r>
          </w:p>
        </w:tc>
      </w:tr>
      <w:tr w:rsidR="003F6021" w:rsidTr="0042472B">
        <w:tc>
          <w:tcPr>
            <w:tcW w:w="5111" w:type="dxa"/>
            <w:shd w:val="clear" w:color="auto" w:fill="FFFFFF" w:themeFill="background1"/>
          </w:tcPr>
          <w:p w:rsidR="003F6021" w:rsidRPr="00F620B3" w:rsidRDefault="003F6021" w:rsidP="003F6021">
            <w:r w:rsidRPr="00F620B3">
              <w:t>Decoration of the Reception block soffits</w:t>
            </w:r>
          </w:p>
        </w:tc>
        <w:tc>
          <w:tcPr>
            <w:tcW w:w="2053" w:type="dxa"/>
            <w:shd w:val="clear" w:color="auto" w:fill="FFFFFF" w:themeFill="background1"/>
          </w:tcPr>
          <w:p w:rsidR="003F6021" w:rsidRDefault="00764F2E" w:rsidP="003F6021">
            <w:pPr>
              <w:rPr>
                <w:sz w:val="24"/>
                <w:szCs w:val="24"/>
              </w:rPr>
            </w:pPr>
            <w:r>
              <w:rPr>
                <w:sz w:val="24"/>
                <w:szCs w:val="24"/>
              </w:rPr>
              <w:t>Aug 2020</w:t>
            </w:r>
          </w:p>
        </w:tc>
        <w:tc>
          <w:tcPr>
            <w:tcW w:w="3319" w:type="dxa"/>
            <w:shd w:val="clear" w:color="auto" w:fill="FFFFFF" w:themeFill="background1"/>
          </w:tcPr>
          <w:p w:rsidR="003F6021" w:rsidRPr="005D0D67" w:rsidRDefault="00764F2E" w:rsidP="003F6021">
            <w:pPr>
              <w:rPr>
                <w:sz w:val="24"/>
                <w:szCs w:val="24"/>
              </w:rPr>
            </w:pPr>
            <w:r>
              <w:rPr>
                <w:sz w:val="24"/>
                <w:szCs w:val="24"/>
              </w:rPr>
              <w:t>FAP</w:t>
            </w:r>
          </w:p>
        </w:tc>
        <w:tc>
          <w:tcPr>
            <w:tcW w:w="1958" w:type="dxa"/>
            <w:shd w:val="clear" w:color="auto" w:fill="FFFFFF" w:themeFill="background1"/>
          </w:tcPr>
          <w:p w:rsidR="003F6021" w:rsidRPr="005D0D67" w:rsidRDefault="00764F2E" w:rsidP="003F6021">
            <w:pPr>
              <w:rPr>
                <w:sz w:val="24"/>
                <w:szCs w:val="24"/>
              </w:rPr>
            </w:pPr>
            <w:r>
              <w:rPr>
                <w:sz w:val="24"/>
                <w:szCs w:val="24"/>
              </w:rPr>
              <w:t>£600</w:t>
            </w:r>
          </w:p>
        </w:tc>
        <w:tc>
          <w:tcPr>
            <w:tcW w:w="2859" w:type="dxa"/>
            <w:shd w:val="clear" w:color="auto" w:fill="FFFFFF" w:themeFill="background1"/>
          </w:tcPr>
          <w:p w:rsidR="003F6021" w:rsidRDefault="00764F2E" w:rsidP="003F6021">
            <w:pPr>
              <w:rPr>
                <w:sz w:val="24"/>
                <w:szCs w:val="24"/>
              </w:rPr>
            </w:pPr>
            <w:r>
              <w:rPr>
                <w:sz w:val="24"/>
                <w:szCs w:val="24"/>
              </w:rPr>
              <w:t>Keeping buildings in good condition.</w:t>
            </w:r>
          </w:p>
        </w:tc>
      </w:tr>
      <w:tr w:rsidR="003F6021" w:rsidTr="0042472B">
        <w:tc>
          <w:tcPr>
            <w:tcW w:w="5111" w:type="dxa"/>
            <w:shd w:val="clear" w:color="auto" w:fill="FFFFFF" w:themeFill="background1"/>
          </w:tcPr>
          <w:p w:rsidR="003F6021" w:rsidRPr="00F620B3" w:rsidRDefault="003F6021" w:rsidP="003F6021">
            <w:r w:rsidRPr="00F620B3">
              <w:t>Refurbishment of the staff room</w:t>
            </w:r>
          </w:p>
        </w:tc>
        <w:tc>
          <w:tcPr>
            <w:tcW w:w="2053" w:type="dxa"/>
            <w:shd w:val="clear" w:color="auto" w:fill="FFFFFF" w:themeFill="background1"/>
          </w:tcPr>
          <w:p w:rsidR="003F6021" w:rsidRDefault="00764F2E" w:rsidP="003F6021">
            <w:pPr>
              <w:rPr>
                <w:sz w:val="24"/>
                <w:szCs w:val="24"/>
              </w:rPr>
            </w:pPr>
            <w:r>
              <w:rPr>
                <w:sz w:val="24"/>
                <w:szCs w:val="24"/>
              </w:rPr>
              <w:t>Aug 2021</w:t>
            </w:r>
          </w:p>
        </w:tc>
        <w:tc>
          <w:tcPr>
            <w:tcW w:w="3319" w:type="dxa"/>
            <w:shd w:val="clear" w:color="auto" w:fill="FFFFFF" w:themeFill="background1"/>
          </w:tcPr>
          <w:p w:rsidR="003F6021" w:rsidRPr="005D0D67" w:rsidRDefault="00764F2E" w:rsidP="003F6021">
            <w:pPr>
              <w:rPr>
                <w:sz w:val="24"/>
                <w:szCs w:val="24"/>
              </w:rPr>
            </w:pPr>
            <w:r>
              <w:rPr>
                <w:sz w:val="24"/>
                <w:szCs w:val="24"/>
              </w:rPr>
              <w:t>FAP</w:t>
            </w:r>
          </w:p>
        </w:tc>
        <w:tc>
          <w:tcPr>
            <w:tcW w:w="1958" w:type="dxa"/>
            <w:shd w:val="clear" w:color="auto" w:fill="FFFFFF" w:themeFill="background1"/>
          </w:tcPr>
          <w:p w:rsidR="003F6021" w:rsidRPr="005D0D67" w:rsidRDefault="00764F2E" w:rsidP="003F6021">
            <w:pPr>
              <w:rPr>
                <w:sz w:val="24"/>
                <w:szCs w:val="24"/>
              </w:rPr>
            </w:pPr>
            <w:r>
              <w:rPr>
                <w:sz w:val="24"/>
                <w:szCs w:val="24"/>
              </w:rPr>
              <w:t>£3000</w:t>
            </w:r>
          </w:p>
        </w:tc>
        <w:tc>
          <w:tcPr>
            <w:tcW w:w="2859" w:type="dxa"/>
            <w:shd w:val="clear" w:color="auto" w:fill="FFFFFF" w:themeFill="background1"/>
          </w:tcPr>
          <w:p w:rsidR="003F6021" w:rsidRDefault="00764F2E" w:rsidP="003F6021">
            <w:pPr>
              <w:rPr>
                <w:sz w:val="24"/>
                <w:szCs w:val="24"/>
              </w:rPr>
            </w:pPr>
            <w:r>
              <w:rPr>
                <w:sz w:val="24"/>
                <w:szCs w:val="24"/>
              </w:rPr>
              <w:t>Staff well-being and upkeep of our school environment.</w:t>
            </w:r>
          </w:p>
        </w:tc>
      </w:tr>
      <w:tr w:rsidR="003F6021" w:rsidTr="0042472B">
        <w:tc>
          <w:tcPr>
            <w:tcW w:w="5111" w:type="dxa"/>
            <w:shd w:val="clear" w:color="auto" w:fill="FFFFFF" w:themeFill="background1"/>
          </w:tcPr>
          <w:p w:rsidR="003F6021" w:rsidRPr="00F620B3" w:rsidRDefault="003F6021" w:rsidP="003F6021">
            <w:r w:rsidRPr="00F620B3">
              <w:t>New water supply to Y5/6</w:t>
            </w:r>
          </w:p>
        </w:tc>
        <w:tc>
          <w:tcPr>
            <w:tcW w:w="2053" w:type="dxa"/>
            <w:shd w:val="clear" w:color="auto" w:fill="FFFFFF" w:themeFill="background1"/>
          </w:tcPr>
          <w:p w:rsidR="003F6021" w:rsidRDefault="00764F2E" w:rsidP="003F6021">
            <w:pPr>
              <w:rPr>
                <w:sz w:val="24"/>
                <w:szCs w:val="24"/>
              </w:rPr>
            </w:pPr>
            <w:r>
              <w:rPr>
                <w:sz w:val="24"/>
                <w:szCs w:val="24"/>
              </w:rPr>
              <w:t>Feb 2021</w:t>
            </w:r>
          </w:p>
        </w:tc>
        <w:tc>
          <w:tcPr>
            <w:tcW w:w="3319" w:type="dxa"/>
            <w:shd w:val="clear" w:color="auto" w:fill="FFFFFF" w:themeFill="background1"/>
          </w:tcPr>
          <w:p w:rsidR="003F6021" w:rsidRDefault="00764F2E" w:rsidP="003F6021">
            <w:pPr>
              <w:rPr>
                <w:sz w:val="24"/>
                <w:szCs w:val="24"/>
              </w:rPr>
            </w:pPr>
            <w:r>
              <w:rPr>
                <w:sz w:val="24"/>
                <w:szCs w:val="24"/>
              </w:rPr>
              <w:t>FAP</w:t>
            </w:r>
          </w:p>
        </w:tc>
        <w:tc>
          <w:tcPr>
            <w:tcW w:w="1958" w:type="dxa"/>
            <w:shd w:val="clear" w:color="auto" w:fill="FFFFFF" w:themeFill="background1"/>
          </w:tcPr>
          <w:p w:rsidR="003F6021" w:rsidRDefault="00764F2E" w:rsidP="003F6021">
            <w:pPr>
              <w:rPr>
                <w:sz w:val="24"/>
                <w:szCs w:val="24"/>
              </w:rPr>
            </w:pPr>
            <w:r>
              <w:rPr>
                <w:sz w:val="24"/>
                <w:szCs w:val="24"/>
              </w:rPr>
              <w:t>BMIS funding</w:t>
            </w:r>
          </w:p>
        </w:tc>
        <w:tc>
          <w:tcPr>
            <w:tcW w:w="2859" w:type="dxa"/>
            <w:shd w:val="clear" w:color="auto" w:fill="FFFFFF" w:themeFill="background1"/>
          </w:tcPr>
          <w:p w:rsidR="003F6021" w:rsidRDefault="00764F2E" w:rsidP="003F6021">
            <w:pPr>
              <w:rPr>
                <w:sz w:val="24"/>
                <w:szCs w:val="24"/>
              </w:rPr>
            </w:pPr>
            <w:r>
              <w:rPr>
                <w:sz w:val="24"/>
                <w:szCs w:val="24"/>
              </w:rPr>
              <w:t>H&amp;S of children.</w:t>
            </w:r>
          </w:p>
        </w:tc>
      </w:tr>
      <w:tr w:rsidR="003F6021" w:rsidTr="0042472B">
        <w:tc>
          <w:tcPr>
            <w:tcW w:w="5111" w:type="dxa"/>
            <w:shd w:val="clear" w:color="auto" w:fill="FFFFFF" w:themeFill="background1"/>
          </w:tcPr>
          <w:p w:rsidR="003F6021" w:rsidRPr="00F620B3" w:rsidRDefault="003F6021" w:rsidP="003F6021">
            <w:r w:rsidRPr="00F620B3">
              <w:lastRenderedPageBreak/>
              <w:t>Blinds/Sails in the corridor behind the Hall so that resources are protected from the sun and groups can work in that space more comfortably.</w:t>
            </w:r>
          </w:p>
        </w:tc>
        <w:tc>
          <w:tcPr>
            <w:tcW w:w="2053" w:type="dxa"/>
            <w:shd w:val="clear" w:color="auto" w:fill="FFFFFF" w:themeFill="background1"/>
          </w:tcPr>
          <w:p w:rsidR="003F6021" w:rsidRDefault="00764F2E" w:rsidP="003F6021">
            <w:pPr>
              <w:rPr>
                <w:sz w:val="24"/>
                <w:szCs w:val="24"/>
              </w:rPr>
            </w:pPr>
            <w:r>
              <w:rPr>
                <w:sz w:val="24"/>
                <w:szCs w:val="24"/>
              </w:rPr>
              <w:t>Mar 2021</w:t>
            </w:r>
          </w:p>
        </w:tc>
        <w:tc>
          <w:tcPr>
            <w:tcW w:w="3319" w:type="dxa"/>
            <w:shd w:val="clear" w:color="auto" w:fill="FFFFFF" w:themeFill="background1"/>
          </w:tcPr>
          <w:p w:rsidR="003F6021" w:rsidRDefault="00764F2E" w:rsidP="003F6021">
            <w:pPr>
              <w:rPr>
                <w:sz w:val="24"/>
                <w:szCs w:val="24"/>
              </w:rPr>
            </w:pPr>
            <w:r>
              <w:rPr>
                <w:sz w:val="24"/>
                <w:szCs w:val="24"/>
              </w:rPr>
              <w:t>FAP</w:t>
            </w:r>
          </w:p>
        </w:tc>
        <w:tc>
          <w:tcPr>
            <w:tcW w:w="1958" w:type="dxa"/>
            <w:shd w:val="clear" w:color="auto" w:fill="FFFFFF" w:themeFill="background1"/>
          </w:tcPr>
          <w:p w:rsidR="003F6021" w:rsidRDefault="00764F2E" w:rsidP="003F6021">
            <w:pPr>
              <w:rPr>
                <w:sz w:val="24"/>
                <w:szCs w:val="24"/>
              </w:rPr>
            </w:pPr>
            <w:r>
              <w:rPr>
                <w:sz w:val="24"/>
                <w:szCs w:val="24"/>
              </w:rPr>
              <w:t>£400</w:t>
            </w:r>
          </w:p>
        </w:tc>
        <w:tc>
          <w:tcPr>
            <w:tcW w:w="2859" w:type="dxa"/>
            <w:shd w:val="clear" w:color="auto" w:fill="FFFFFF" w:themeFill="background1"/>
          </w:tcPr>
          <w:p w:rsidR="003F6021" w:rsidRDefault="00764F2E" w:rsidP="003F6021">
            <w:pPr>
              <w:rPr>
                <w:sz w:val="24"/>
                <w:szCs w:val="24"/>
              </w:rPr>
            </w:pPr>
            <w:r>
              <w:rPr>
                <w:sz w:val="24"/>
                <w:szCs w:val="24"/>
              </w:rPr>
              <w:t>Better working environment and protection of resources.</w:t>
            </w:r>
          </w:p>
        </w:tc>
      </w:tr>
      <w:tr w:rsidR="003F6021" w:rsidTr="0042472B">
        <w:tc>
          <w:tcPr>
            <w:tcW w:w="5111" w:type="dxa"/>
            <w:shd w:val="clear" w:color="auto" w:fill="FFFFFF" w:themeFill="background1"/>
          </w:tcPr>
          <w:p w:rsidR="003F6021" w:rsidRPr="00F620B3" w:rsidRDefault="003F6021" w:rsidP="003F6021">
            <w:r w:rsidRPr="00F620B3">
              <w:t>Build an outside classroom by the playground for use as a teaching space, shaded area at play times and waiting area for children and parents during clubs and  events.</w:t>
            </w:r>
          </w:p>
        </w:tc>
        <w:tc>
          <w:tcPr>
            <w:tcW w:w="2053" w:type="dxa"/>
            <w:shd w:val="clear" w:color="auto" w:fill="FFFFFF" w:themeFill="background1"/>
          </w:tcPr>
          <w:p w:rsidR="003F6021" w:rsidRDefault="00764F2E" w:rsidP="003F6021">
            <w:pPr>
              <w:rPr>
                <w:sz w:val="24"/>
                <w:szCs w:val="24"/>
              </w:rPr>
            </w:pPr>
            <w:r>
              <w:rPr>
                <w:sz w:val="24"/>
                <w:szCs w:val="24"/>
              </w:rPr>
              <w:t>Mar 2021</w:t>
            </w:r>
          </w:p>
        </w:tc>
        <w:tc>
          <w:tcPr>
            <w:tcW w:w="3319" w:type="dxa"/>
            <w:shd w:val="clear" w:color="auto" w:fill="FFFFFF" w:themeFill="background1"/>
          </w:tcPr>
          <w:p w:rsidR="003F6021" w:rsidRDefault="00764F2E" w:rsidP="003F6021">
            <w:pPr>
              <w:rPr>
                <w:sz w:val="24"/>
                <w:szCs w:val="24"/>
              </w:rPr>
            </w:pPr>
            <w:r>
              <w:rPr>
                <w:sz w:val="24"/>
                <w:szCs w:val="24"/>
              </w:rPr>
              <w:t>FAP</w:t>
            </w:r>
          </w:p>
        </w:tc>
        <w:tc>
          <w:tcPr>
            <w:tcW w:w="1958" w:type="dxa"/>
            <w:shd w:val="clear" w:color="auto" w:fill="FFFFFF" w:themeFill="background1"/>
          </w:tcPr>
          <w:p w:rsidR="003F6021" w:rsidRDefault="00764F2E" w:rsidP="003F6021">
            <w:pPr>
              <w:rPr>
                <w:sz w:val="24"/>
                <w:szCs w:val="24"/>
              </w:rPr>
            </w:pPr>
            <w:r>
              <w:rPr>
                <w:sz w:val="24"/>
                <w:szCs w:val="24"/>
              </w:rPr>
              <w:t>PTFA Project</w:t>
            </w:r>
          </w:p>
        </w:tc>
        <w:tc>
          <w:tcPr>
            <w:tcW w:w="2859" w:type="dxa"/>
            <w:shd w:val="clear" w:color="auto" w:fill="FFFFFF" w:themeFill="background1"/>
          </w:tcPr>
          <w:p w:rsidR="003F6021" w:rsidRDefault="00764F2E" w:rsidP="003F6021">
            <w:pPr>
              <w:rPr>
                <w:sz w:val="24"/>
                <w:szCs w:val="24"/>
              </w:rPr>
            </w:pPr>
            <w:r>
              <w:rPr>
                <w:sz w:val="24"/>
                <w:szCs w:val="24"/>
              </w:rPr>
              <w:t>Additional teaching space and shade area for the children at playtimes.</w:t>
            </w:r>
          </w:p>
        </w:tc>
      </w:tr>
      <w:tr w:rsidR="003F6021" w:rsidTr="0042472B">
        <w:tc>
          <w:tcPr>
            <w:tcW w:w="5111" w:type="dxa"/>
            <w:shd w:val="clear" w:color="auto" w:fill="FFFFFF" w:themeFill="background1"/>
          </w:tcPr>
          <w:p w:rsidR="003F6021" w:rsidRPr="00F620B3" w:rsidRDefault="003F6021" w:rsidP="003F6021">
            <w:r w:rsidRPr="00F620B3">
              <w:t xml:space="preserve">Purchase new staff laptops </w:t>
            </w:r>
          </w:p>
        </w:tc>
        <w:tc>
          <w:tcPr>
            <w:tcW w:w="2053" w:type="dxa"/>
            <w:shd w:val="clear" w:color="auto" w:fill="FFFFFF" w:themeFill="background1"/>
          </w:tcPr>
          <w:p w:rsidR="003F6021" w:rsidRDefault="00764F2E" w:rsidP="003F6021">
            <w:pPr>
              <w:rPr>
                <w:sz w:val="24"/>
                <w:szCs w:val="24"/>
              </w:rPr>
            </w:pPr>
            <w:r>
              <w:rPr>
                <w:sz w:val="24"/>
                <w:szCs w:val="24"/>
              </w:rPr>
              <w:t>Mar 2021</w:t>
            </w:r>
          </w:p>
        </w:tc>
        <w:tc>
          <w:tcPr>
            <w:tcW w:w="3319" w:type="dxa"/>
            <w:shd w:val="clear" w:color="auto" w:fill="FFFFFF" w:themeFill="background1"/>
          </w:tcPr>
          <w:p w:rsidR="003F6021" w:rsidRDefault="00764F2E" w:rsidP="003F6021">
            <w:pPr>
              <w:rPr>
                <w:sz w:val="24"/>
                <w:szCs w:val="24"/>
              </w:rPr>
            </w:pPr>
            <w:r>
              <w:rPr>
                <w:sz w:val="24"/>
                <w:szCs w:val="24"/>
              </w:rPr>
              <w:t>FAP</w:t>
            </w:r>
          </w:p>
        </w:tc>
        <w:tc>
          <w:tcPr>
            <w:tcW w:w="1958" w:type="dxa"/>
            <w:shd w:val="clear" w:color="auto" w:fill="FFFFFF" w:themeFill="background1"/>
          </w:tcPr>
          <w:p w:rsidR="003F6021" w:rsidRDefault="00764F2E" w:rsidP="003F6021">
            <w:pPr>
              <w:rPr>
                <w:sz w:val="24"/>
                <w:szCs w:val="24"/>
              </w:rPr>
            </w:pPr>
            <w:r>
              <w:rPr>
                <w:sz w:val="24"/>
                <w:szCs w:val="24"/>
              </w:rPr>
              <w:t>£3600</w:t>
            </w:r>
          </w:p>
        </w:tc>
        <w:tc>
          <w:tcPr>
            <w:tcW w:w="2859" w:type="dxa"/>
            <w:shd w:val="clear" w:color="auto" w:fill="FFFFFF" w:themeFill="background1"/>
          </w:tcPr>
          <w:p w:rsidR="003F6021" w:rsidRDefault="00764F2E" w:rsidP="003F6021">
            <w:pPr>
              <w:rPr>
                <w:sz w:val="24"/>
                <w:szCs w:val="24"/>
              </w:rPr>
            </w:pPr>
            <w:r>
              <w:rPr>
                <w:sz w:val="24"/>
                <w:szCs w:val="24"/>
              </w:rPr>
              <w:t>Laptops getting old and slow, unable to run new software.</w:t>
            </w:r>
          </w:p>
        </w:tc>
      </w:tr>
      <w:tr w:rsidR="003F6021" w:rsidTr="0042472B">
        <w:tc>
          <w:tcPr>
            <w:tcW w:w="5111" w:type="dxa"/>
            <w:shd w:val="clear" w:color="auto" w:fill="FFFFFF" w:themeFill="background1"/>
          </w:tcPr>
          <w:p w:rsidR="003F6021" w:rsidRDefault="003F6021" w:rsidP="003F6021">
            <w:r w:rsidRPr="00F620B3">
              <w:t>Purchase 4 more new Interactive Whiteboards</w:t>
            </w:r>
          </w:p>
        </w:tc>
        <w:tc>
          <w:tcPr>
            <w:tcW w:w="2053" w:type="dxa"/>
            <w:shd w:val="clear" w:color="auto" w:fill="FFFFFF" w:themeFill="background1"/>
          </w:tcPr>
          <w:p w:rsidR="003F6021" w:rsidRDefault="00764F2E" w:rsidP="003F6021">
            <w:pPr>
              <w:rPr>
                <w:sz w:val="24"/>
                <w:szCs w:val="24"/>
              </w:rPr>
            </w:pPr>
            <w:r>
              <w:rPr>
                <w:sz w:val="24"/>
                <w:szCs w:val="24"/>
              </w:rPr>
              <w:t>June 2021</w:t>
            </w:r>
          </w:p>
        </w:tc>
        <w:tc>
          <w:tcPr>
            <w:tcW w:w="3319" w:type="dxa"/>
            <w:shd w:val="clear" w:color="auto" w:fill="FFFFFF" w:themeFill="background1"/>
          </w:tcPr>
          <w:p w:rsidR="003F6021" w:rsidRDefault="00764F2E" w:rsidP="003F6021">
            <w:pPr>
              <w:rPr>
                <w:sz w:val="24"/>
                <w:szCs w:val="24"/>
              </w:rPr>
            </w:pPr>
            <w:r>
              <w:rPr>
                <w:sz w:val="24"/>
                <w:szCs w:val="24"/>
              </w:rPr>
              <w:t>FAP</w:t>
            </w:r>
          </w:p>
        </w:tc>
        <w:tc>
          <w:tcPr>
            <w:tcW w:w="1958" w:type="dxa"/>
            <w:shd w:val="clear" w:color="auto" w:fill="FFFFFF" w:themeFill="background1"/>
          </w:tcPr>
          <w:p w:rsidR="003F6021" w:rsidRDefault="00764F2E" w:rsidP="003F6021">
            <w:pPr>
              <w:rPr>
                <w:sz w:val="24"/>
                <w:szCs w:val="24"/>
              </w:rPr>
            </w:pPr>
            <w:r>
              <w:rPr>
                <w:sz w:val="24"/>
                <w:szCs w:val="24"/>
              </w:rPr>
              <w:t>£10 000</w:t>
            </w:r>
          </w:p>
        </w:tc>
        <w:tc>
          <w:tcPr>
            <w:tcW w:w="2859" w:type="dxa"/>
            <w:shd w:val="clear" w:color="auto" w:fill="FFFFFF" w:themeFill="background1"/>
          </w:tcPr>
          <w:p w:rsidR="003F6021" w:rsidRDefault="00764F2E" w:rsidP="003F6021">
            <w:pPr>
              <w:rPr>
                <w:sz w:val="24"/>
                <w:szCs w:val="24"/>
              </w:rPr>
            </w:pPr>
            <w:r>
              <w:rPr>
                <w:sz w:val="24"/>
                <w:szCs w:val="24"/>
              </w:rPr>
              <w:t>Current IWBs getting unreliable.</w:t>
            </w:r>
          </w:p>
        </w:tc>
      </w:tr>
    </w:tbl>
    <w:p w:rsidR="00493DB3" w:rsidRDefault="00493DB3" w:rsidP="00493DB3">
      <w:pPr>
        <w:rPr>
          <w:rFonts w:cstheme="minorHAnsi"/>
          <w:sz w:val="36"/>
          <w:szCs w:val="36"/>
        </w:rPr>
      </w:pPr>
    </w:p>
    <w:p w:rsidR="00493DB3" w:rsidRDefault="00493DB3" w:rsidP="00493DB3">
      <w:pPr>
        <w:rPr>
          <w:rFonts w:cstheme="minorHAnsi"/>
          <w:sz w:val="36"/>
          <w:szCs w:val="36"/>
        </w:rPr>
      </w:pPr>
    </w:p>
    <w:p w:rsidR="00FD64D0" w:rsidRDefault="00FD64D0" w:rsidP="004C5EF5">
      <w:pPr>
        <w:rPr>
          <w:rFonts w:cstheme="minorHAnsi"/>
          <w:sz w:val="36"/>
          <w:szCs w:val="36"/>
        </w:rPr>
      </w:pPr>
    </w:p>
    <w:p w:rsidR="001A5AD8" w:rsidRPr="00FD64D0" w:rsidRDefault="001A5AD8" w:rsidP="00FD64D0">
      <w:pPr>
        <w:ind w:firstLine="720"/>
        <w:rPr>
          <w:rFonts w:cstheme="minorHAnsi"/>
          <w:sz w:val="36"/>
          <w:szCs w:val="36"/>
        </w:rPr>
      </w:pPr>
    </w:p>
    <w:sectPr w:rsidR="001A5AD8" w:rsidRPr="00FD64D0" w:rsidSect="00C31CBC">
      <w:footerReference w:type="default" r:id="rId9"/>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2A" w:rsidRDefault="00D8422A" w:rsidP="0057281E">
      <w:pPr>
        <w:spacing w:after="0" w:line="240" w:lineRule="auto"/>
      </w:pPr>
      <w:r>
        <w:separator/>
      </w:r>
    </w:p>
  </w:endnote>
  <w:endnote w:type="continuationSeparator" w:id="0">
    <w:p w:rsidR="00D8422A" w:rsidRDefault="00D8422A" w:rsidP="0057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2B" w:rsidRDefault="0042472B">
    <w:pPr>
      <w:pStyle w:val="Footer"/>
    </w:pPr>
  </w:p>
  <w:p w:rsidR="0042472B" w:rsidRDefault="004247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2A" w:rsidRDefault="00D8422A" w:rsidP="0057281E">
      <w:pPr>
        <w:spacing w:after="0" w:line="240" w:lineRule="auto"/>
      </w:pPr>
      <w:r>
        <w:separator/>
      </w:r>
    </w:p>
  </w:footnote>
  <w:footnote w:type="continuationSeparator" w:id="0">
    <w:p w:rsidR="00D8422A" w:rsidRDefault="00D8422A" w:rsidP="0057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02E0CA"/>
    <w:multiLevelType w:val="hybridMultilevel"/>
    <w:tmpl w:val="32A997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B1C636"/>
    <w:multiLevelType w:val="hybridMultilevel"/>
    <w:tmpl w:val="F25D2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83061"/>
    <w:multiLevelType w:val="hybridMultilevel"/>
    <w:tmpl w:val="38B8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E29FD"/>
    <w:multiLevelType w:val="hybridMultilevel"/>
    <w:tmpl w:val="F2B22BF4"/>
    <w:lvl w:ilvl="0" w:tplc="9884ACF0">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5202D"/>
    <w:multiLevelType w:val="hybridMultilevel"/>
    <w:tmpl w:val="96103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0C0AB2"/>
    <w:multiLevelType w:val="hybridMultilevel"/>
    <w:tmpl w:val="0F5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75C80"/>
    <w:multiLevelType w:val="hybridMultilevel"/>
    <w:tmpl w:val="FE30245E"/>
    <w:lvl w:ilvl="0" w:tplc="280A7E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3A876"/>
    <w:multiLevelType w:val="hybridMultilevel"/>
    <w:tmpl w:val="D652CC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1F7CB2"/>
    <w:multiLevelType w:val="hybridMultilevel"/>
    <w:tmpl w:val="94F63DFA"/>
    <w:lvl w:ilvl="0" w:tplc="0809000D">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7CBF708F"/>
    <w:multiLevelType w:val="hybridMultilevel"/>
    <w:tmpl w:val="6F84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81539"/>
    <w:multiLevelType w:val="hybridMultilevel"/>
    <w:tmpl w:val="C8DC21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4"/>
  </w:num>
  <w:num w:numId="6">
    <w:abstractNumId w:val="7"/>
  </w:num>
  <w:num w:numId="7">
    <w:abstractNumId w:val="1"/>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E"/>
    <w:rsid w:val="00002ECC"/>
    <w:rsid w:val="00013C94"/>
    <w:rsid w:val="0004154B"/>
    <w:rsid w:val="00053956"/>
    <w:rsid w:val="000549A7"/>
    <w:rsid w:val="000640CB"/>
    <w:rsid w:val="000664B1"/>
    <w:rsid w:val="0007774D"/>
    <w:rsid w:val="000851CD"/>
    <w:rsid w:val="00093478"/>
    <w:rsid w:val="0009373B"/>
    <w:rsid w:val="000B5CE8"/>
    <w:rsid w:val="000C07AB"/>
    <w:rsid w:val="000D3172"/>
    <w:rsid w:val="000E3243"/>
    <w:rsid w:val="000F6535"/>
    <w:rsid w:val="00101B1A"/>
    <w:rsid w:val="0011469E"/>
    <w:rsid w:val="0012346B"/>
    <w:rsid w:val="001310CD"/>
    <w:rsid w:val="001403C6"/>
    <w:rsid w:val="0018006A"/>
    <w:rsid w:val="00182B70"/>
    <w:rsid w:val="00195664"/>
    <w:rsid w:val="001A5AD8"/>
    <w:rsid w:val="001B15DB"/>
    <w:rsid w:val="001D3D3C"/>
    <w:rsid w:val="001D4600"/>
    <w:rsid w:val="001D6212"/>
    <w:rsid w:val="001D74D6"/>
    <w:rsid w:val="00205428"/>
    <w:rsid w:val="00233726"/>
    <w:rsid w:val="00244B92"/>
    <w:rsid w:val="00245A80"/>
    <w:rsid w:val="002572A0"/>
    <w:rsid w:val="00277482"/>
    <w:rsid w:val="002B7AAD"/>
    <w:rsid w:val="002D669C"/>
    <w:rsid w:val="002D6EA7"/>
    <w:rsid w:val="002D7E97"/>
    <w:rsid w:val="002F152C"/>
    <w:rsid w:val="00302C80"/>
    <w:rsid w:val="0035275E"/>
    <w:rsid w:val="003732CA"/>
    <w:rsid w:val="00395C8B"/>
    <w:rsid w:val="0039723C"/>
    <w:rsid w:val="003A172B"/>
    <w:rsid w:val="003C6706"/>
    <w:rsid w:val="003D1F73"/>
    <w:rsid w:val="003F13C7"/>
    <w:rsid w:val="003F6021"/>
    <w:rsid w:val="004021A5"/>
    <w:rsid w:val="004027B2"/>
    <w:rsid w:val="00412FDB"/>
    <w:rsid w:val="004226B5"/>
    <w:rsid w:val="0042472B"/>
    <w:rsid w:val="00475EAA"/>
    <w:rsid w:val="004863C3"/>
    <w:rsid w:val="00493DB3"/>
    <w:rsid w:val="004B10B7"/>
    <w:rsid w:val="004C5EF5"/>
    <w:rsid w:val="004D3B5E"/>
    <w:rsid w:val="004E68F4"/>
    <w:rsid w:val="004F25F2"/>
    <w:rsid w:val="00547A11"/>
    <w:rsid w:val="00560DE0"/>
    <w:rsid w:val="00565589"/>
    <w:rsid w:val="005715FE"/>
    <w:rsid w:val="0057281E"/>
    <w:rsid w:val="0058103C"/>
    <w:rsid w:val="0059226A"/>
    <w:rsid w:val="005B4C5E"/>
    <w:rsid w:val="005C3284"/>
    <w:rsid w:val="005C3CAC"/>
    <w:rsid w:val="005D0D67"/>
    <w:rsid w:val="005D39F7"/>
    <w:rsid w:val="005E0C94"/>
    <w:rsid w:val="005F2905"/>
    <w:rsid w:val="005F4CE3"/>
    <w:rsid w:val="006141D6"/>
    <w:rsid w:val="00622D22"/>
    <w:rsid w:val="006412CA"/>
    <w:rsid w:val="006508EB"/>
    <w:rsid w:val="00660E1E"/>
    <w:rsid w:val="00680EE2"/>
    <w:rsid w:val="00685724"/>
    <w:rsid w:val="00696529"/>
    <w:rsid w:val="006A74B9"/>
    <w:rsid w:val="006D2131"/>
    <w:rsid w:val="006E7C2E"/>
    <w:rsid w:val="00702191"/>
    <w:rsid w:val="0074275D"/>
    <w:rsid w:val="00764F2E"/>
    <w:rsid w:val="00765427"/>
    <w:rsid w:val="0079219E"/>
    <w:rsid w:val="00796B32"/>
    <w:rsid w:val="007B3E90"/>
    <w:rsid w:val="007E5272"/>
    <w:rsid w:val="0081692C"/>
    <w:rsid w:val="00830044"/>
    <w:rsid w:val="00835460"/>
    <w:rsid w:val="008514BE"/>
    <w:rsid w:val="00863273"/>
    <w:rsid w:val="00863E89"/>
    <w:rsid w:val="008678AD"/>
    <w:rsid w:val="0088332A"/>
    <w:rsid w:val="00884F06"/>
    <w:rsid w:val="008B361B"/>
    <w:rsid w:val="008C166C"/>
    <w:rsid w:val="008D526E"/>
    <w:rsid w:val="00910B26"/>
    <w:rsid w:val="00927E4D"/>
    <w:rsid w:val="00947B1A"/>
    <w:rsid w:val="0097653D"/>
    <w:rsid w:val="00981099"/>
    <w:rsid w:val="009A0A30"/>
    <w:rsid w:val="009A65F0"/>
    <w:rsid w:val="009B23C7"/>
    <w:rsid w:val="009B2C55"/>
    <w:rsid w:val="009E6217"/>
    <w:rsid w:val="00A00268"/>
    <w:rsid w:val="00A16751"/>
    <w:rsid w:val="00A23D11"/>
    <w:rsid w:val="00A30A83"/>
    <w:rsid w:val="00A403C8"/>
    <w:rsid w:val="00A5717B"/>
    <w:rsid w:val="00AC437D"/>
    <w:rsid w:val="00AC581A"/>
    <w:rsid w:val="00AD6565"/>
    <w:rsid w:val="00AD6885"/>
    <w:rsid w:val="00AD7975"/>
    <w:rsid w:val="00AF446D"/>
    <w:rsid w:val="00B06540"/>
    <w:rsid w:val="00B103A3"/>
    <w:rsid w:val="00B15C55"/>
    <w:rsid w:val="00B34651"/>
    <w:rsid w:val="00B417AE"/>
    <w:rsid w:val="00B461AD"/>
    <w:rsid w:val="00B4623E"/>
    <w:rsid w:val="00B775E3"/>
    <w:rsid w:val="00BD2F87"/>
    <w:rsid w:val="00BD36A4"/>
    <w:rsid w:val="00BE34CC"/>
    <w:rsid w:val="00BE7F92"/>
    <w:rsid w:val="00C00744"/>
    <w:rsid w:val="00C034AE"/>
    <w:rsid w:val="00C03F13"/>
    <w:rsid w:val="00C06688"/>
    <w:rsid w:val="00C0797A"/>
    <w:rsid w:val="00C26031"/>
    <w:rsid w:val="00C309C0"/>
    <w:rsid w:val="00C31CBC"/>
    <w:rsid w:val="00C827A1"/>
    <w:rsid w:val="00C929B2"/>
    <w:rsid w:val="00CA484F"/>
    <w:rsid w:val="00CB677C"/>
    <w:rsid w:val="00CD25F7"/>
    <w:rsid w:val="00D07DF6"/>
    <w:rsid w:val="00D24E4E"/>
    <w:rsid w:val="00D51C02"/>
    <w:rsid w:val="00D61A97"/>
    <w:rsid w:val="00D6512F"/>
    <w:rsid w:val="00D82FAB"/>
    <w:rsid w:val="00D8422A"/>
    <w:rsid w:val="00DB4BF0"/>
    <w:rsid w:val="00DB6303"/>
    <w:rsid w:val="00DC618D"/>
    <w:rsid w:val="00DD1209"/>
    <w:rsid w:val="00DE0DB9"/>
    <w:rsid w:val="00DE32F4"/>
    <w:rsid w:val="00DF7356"/>
    <w:rsid w:val="00E03AEF"/>
    <w:rsid w:val="00E12C06"/>
    <w:rsid w:val="00E12C83"/>
    <w:rsid w:val="00E1650A"/>
    <w:rsid w:val="00E32848"/>
    <w:rsid w:val="00E4230F"/>
    <w:rsid w:val="00E47995"/>
    <w:rsid w:val="00E573C2"/>
    <w:rsid w:val="00EA3A6B"/>
    <w:rsid w:val="00EC43B5"/>
    <w:rsid w:val="00ED5ACF"/>
    <w:rsid w:val="00EF7524"/>
    <w:rsid w:val="00F0463B"/>
    <w:rsid w:val="00F3133F"/>
    <w:rsid w:val="00F50119"/>
    <w:rsid w:val="00F52D75"/>
    <w:rsid w:val="00F63F24"/>
    <w:rsid w:val="00F80ED9"/>
    <w:rsid w:val="00F911E0"/>
    <w:rsid w:val="00F93DF5"/>
    <w:rsid w:val="00FA1182"/>
    <w:rsid w:val="00FD0DD9"/>
    <w:rsid w:val="00FD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5803"/>
  <w15:docId w15:val="{9E86677A-3565-43F8-8566-C88C00A0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81E"/>
  </w:style>
  <w:style w:type="paragraph" w:styleId="Footer">
    <w:name w:val="footer"/>
    <w:basedOn w:val="Normal"/>
    <w:link w:val="FooterChar"/>
    <w:uiPriority w:val="99"/>
    <w:unhideWhenUsed/>
    <w:rsid w:val="00572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81E"/>
  </w:style>
  <w:style w:type="paragraph" w:styleId="BalloonText">
    <w:name w:val="Balloon Text"/>
    <w:basedOn w:val="Normal"/>
    <w:link w:val="BalloonTextChar"/>
    <w:uiPriority w:val="99"/>
    <w:semiHidden/>
    <w:unhideWhenUsed/>
    <w:rsid w:val="0057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1E"/>
    <w:rPr>
      <w:rFonts w:ascii="Tahoma" w:hAnsi="Tahoma" w:cs="Tahoma"/>
      <w:sz w:val="16"/>
      <w:szCs w:val="16"/>
    </w:rPr>
  </w:style>
  <w:style w:type="paragraph" w:styleId="NoSpacing">
    <w:name w:val="No Spacing"/>
    <w:uiPriority w:val="1"/>
    <w:qFormat/>
    <w:rsid w:val="00BD2F87"/>
    <w:pPr>
      <w:spacing w:after="0" w:line="240" w:lineRule="auto"/>
    </w:pPr>
  </w:style>
  <w:style w:type="table" w:styleId="TableGrid">
    <w:name w:val="Table Grid"/>
    <w:basedOn w:val="TableNormal"/>
    <w:uiPriority w:val="59"/>
    <w:rsid w:val="00E1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1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BAC1-3FAD-4190-825B-977AD95B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17</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dc:creator>
  <cp:lastModifiedBy>michael.salisbury</cp:lastModifiedBy>
  <cp:revision>36</cp:revision>
  <cp:lastPrinted>2018-07-04T14:25:00Z</cp:lastPrinted>
  <dcterms:created xsi:type="dcterms:W3CDTF">2020-05-05T08:59:00Z</dcterms:created>
  <dcterms:modified xsi:type="dcterms:W3CDTF">2020-07-08T09:45:00Z</dcterms:modified>
</cp:coreProperties>
</file>