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63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1536"/>
        <w:gridCol w:w="1866"/>
        <w:gridCol w:w="1559"/>
        <w:gridCol w:w="1418"/>
        <w:gridCol w:w="590"/>
        <w:gridCol w:w="1536"/>
      </w:tblGrid>
      <w:tr w:rsidR="00EF64A4" w14:paraId="6EFAC625" w14:textId="77777777" w:rsidTr="00EF64A4">
        <w:trPr>
          <w:gridAfter w:val="1"/>
          <w:wAfter w:w="1536" w:type="dxa"/>
        </w:trPr>
        <w:tc>
          <w:tcPr>
            <w:tcW w:w="5240" w:type="dxa"/>
            <w:gridSpan w:val="3"/>
          </w:tcPr>
          <w:p w14:paraId="43D6F63E" w14:textId="7E8320A4" w:rsidR="00EF64A4" w:rsidRPr="0073593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Year: 2020/2021</w:t>
            </w:r>
          </w:p>
        </w:tc>
        <w:tc>
          <w:tcPr>
            <w:tcW w:w="6969" w:type="dxa"/>
            <w:gridSpan w:val="5"/>
          </w:tcPr>
          <w:p w14:paraId="3A003CB2" w14:textId="1B5E0A9C" w:rsidR="00EF64A4" w:rsidRPr="00BC62DB" w:rsidRDefault="00AF23FF" w:rsidP="00042117">
            <w:pPr>
              <w:pStyle w:val="Defaul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Total budget available: £17</w:t>
            </w:r>
            <w:r w:rsidR="00066743">
              <w:rPr>
                <w:rFonts w:asciiTheme="majorHAnsi" w:hAnsiTheme="majorHAnsi"/>
                <w:color w:val="FF0000"/>
                <w:sz w:val="22"/>
                <w:szCs w:val="22"/>
              </w:rPr>
              <w:t>,670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4E87EB4E" w14:textId="77777777" w:rsidTr="00811F04">
              <w:trPr>
                <w:trHeight w:val="232"/>
              </w:trPr>
              <w:tc>
                <w:tcPr>
                  <w:tcW w:w="222" w:type="dxa"/>
                  <w:tcBorders>
                    <w:right w:val="nil"/>
                  </w:tcBorders>
                </w:tcPr>
                <w:p w14:paraId="362542FE" w14:textId="77777777" w:rsidR="00EF64A4" w:rsidRPr="00735934" w:rsidRDefault="00EF64A4" w:rsidP="002C32B6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4F5AF1CB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F64A4" w14:paraId="1B91A9E1" w14:textId="77777777" w:rsidTr="00EF64A4">
        <w:tc>
          <w:tcPr>
            <w:tcW w:w="1555" w:type="dxa"/>
          </w:tcPr>
          <w:p w14:paraId="25906BA2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PE and Sport Premium Key Outcome Indicator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6BBE86DE" w14:textId="77777777" w:rsidTr="00811F04">
              <w:trPr>
                <w:trHeight w:val="199"/>
              </w:trPr>
              <w:tc>
                <w:tcPr>
                  <w:tcW w:w="222" w:type="dxa"/>
                </w:tcPr>
                <w:p w14:paraId="307DF8CC" w14:textId="77777777" w:rsidR="00EF64A4" w:rsidRPr="00735934" w:rsidRDefault="00EF64A4" w:rsidP="002C32B6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0748EDE9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3DBAF7B" w14:textId="77777777"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 Focus objectives</w:t>
            </w:r>
          </w:p>
        </w:tc>
        <w:tc>
          <w:tcPr>
            <w:tcW w:w="2126" w:type="dxa"/>
          </w:tcPr>
          <w:p w14:paraId="6DE7BF1F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Actions to achieve these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72AD1298" w14:textId="77777777" w:rsidTr="00811F04">
              <w:trPr>
                <w:trHeight w:val="199"/>
              </w:trPr>
              <w:tc>
                <w:tcPr>
                  <w:tcW w:w="222" w:type="dxa"/>
                </w:tcPr>
                <w:p w14:paraId="6E9C065D" w14:textId="77777777" w:rsidR="00EF64A4" w:rsidRPr="00735934" w:rsidRDefault="00EF64A4" w:rsidP="002C32B6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74AF5850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36" w:type="dxa"/>
          </w:tcPr>
          <w:p w14:paraId="758AD8F3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Actual Funding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458F5754" w14:textId="77777777" w:rsidTr="00811F04">
              <w:trPr>
                <w:trHeight w:val="203"/>
              </w:trPr>
              <w:tc>
                <w:tcPr>
                  <w:tcW w:w="222" w:type="dxa"/>
                </w:tcPr>
                <w:p w14:paraId="6AB1E447" w14:textId="77777777" w:rsidR="00EF64A4" w:rsidRPr="00735934" w:rsidRDefault="00EF64A4" w:rsidP="002C32B6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2715FBB2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866" w:type="dxa"/>
          </w:tcPr>
          <w:p w14:paraId="1165AEC3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Impact on pupils</w:t>
            </w:r>
          </w:p>
          <w:p w14:paraId="04EE332E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12E1200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Evidence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F64A4" w:rsidRPr="00735934" w14:paraId="7478ACCD" w14:textId="77777777" w:rsidTr="00811F04">
              <w:trPr>
                <w:trHeight w:val="87"/>
              </w:trPr>
              <w:tc>
                <w:tcPr>
                  <w:tcW w:w="222" w:type="dxa"/>
                </w:tcPr>
                <w:p w14:paraId="1F755CDF" w14:textId="77777777" w:rsidR="00EF64A4" w:rsidRPr="00735934" w:rsidRDefault="00EF64A4" w:rsidP="002C32B6">
                  <w:pPr>
                    <w:pStyle w:val="Default"/>
                    <w:framePr w:hSpace="180" w:wrap="around" w:vAnchor="page" w:hAnchor="margin" w:xAlign="center" w:y="186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548A33DA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4F403F1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Actual Impact (following Review) on pupils</w:t>
            </w:r>
          </w:p>
        </w:tc>
        <w:tc>
          <w:tcPr>
            <w:tcW w:w="2126" w:type="dxa"/>
            <w:gridSpan w:val="2"/>
          </w:tcPr>
          <w:p w14:paraId="304814E9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Sustainability/Next steps</w:t>
            </w:r>
          </w:p>
          <w:p w14:paraId="5856F8BF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</w:tr>
      <w:tr w:rsidR="00EF64A4" w14:paraId="7681A935" w14:textId="77777777" w:rsidTr="00EF64A4">
        <w:tc>
          <w:tcPr>
            <w:tcW w:w="1555" w:type="dxa"/>
          </w:tcPr>
          <w:p w14:paraId="3E2EE532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1. The engagement of all pupils in regular physical activity – kick – starting healthy active lifestyles.</w:t>
            </w:r>
          </w:p>
          <w:p w14:paraId="281B7B71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FC3AF2B" w14:textId="77777777" w:rsidR="00EF64A4" w:rsidRDefault="00EF64A4" w:rsidP="00DE4A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physical activity to build stamina.</w:t>
            </w:r>
          </w:p>
          <w:p w14:paraId="2FCB2DF4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68215ECC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76C49728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4D798B90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55FBD99A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24BD31AD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4D232693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0532C825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6DF0B50B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2E25A739" w14:textId="77777777" w:rsidR="00FA71BF" w:rsidRDefault="00FA71BF" w:rsidP="00DE4A21">
            <w:pPr>
              <w:rPr>
                <w:rFonts w:asciiTheme="majorHAnsi" w:hAnsiTheme="majorHAnsi"/>
              </w:rPr>
            </w:pPr>
          </w:p>
          <w:p w14:paraId="20D01354" w14:textId="3787BA74" w:rsidR="00FA71BF" w:rsidRPr="00B16529" w:rsidRDefault="00FA71BF" w:rsidP="00DE4A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Premier Sport</w:t>
            </w:r>
          </w:p>
        </w:tc>
        <w:tc>
          <w:tcPr>
            <w:tcW w:w="2126" w:type="dxa"/>
          </w:tcPr>
          <w:p w14:paraId="0C60EBD4" w14:textId="19A1DFFE" w:rsidR="00EF64A4" w:rsidRPr="0073593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class to fit in a daily mile around the path.</w:t>
            </w:r>
          </w:p>
        </w:tc>
        <w:tc>
          <w:tcPr>
            <w:tcW w:w="1536" w:type="dxa"/>
          </w:tcPr>
          <w:p w14:paraId="033DC59B" w14:textId="77777777" w:rsidR="00EF64A4" w:rsidRDefault="00EF64A4" w:rsidP="009C6D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£0</w:t>
            </w:r>
          </w:p>
          <w:p w14:paraId="6B964ADE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78F63622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29BDF3F9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3A834B89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409AC146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61609969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2276B514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05BBA80E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0773CF9B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1793CBC8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6379DABB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43C257C9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7228E80E" w14:textId="77777777" w:rsidR="00FA71BF" w:rsidRDefault="00FA71BF" w:rsidP="009C6DA3">
            <w:pPr>
              <w:rPr>
                <w:rFonts w:asciiTheme="majorHAnsi" w:hAnsiTheme="majorHAnsi"/>
              </w:rPr>
            </w:pPr>
          </w:p>
          <w:p w14:paraId="3214E122" w14:textId="44EF3B42" w:rsidR="00FA71BF" w:rsidRPr="00735934" w:rsidRDefault="00FA71BF" w:rsidP="009C6D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FE3C40">
              <w:rPr>
                <w:rFonts w:asciiTheme="majorHAnsi" w:hAnsiTheme="majorHAnsi"/>
              </w:rPr>
              <w:t>3</w:t>
            </w:r>
            <w:r w:rsidR="00C32958">
              <w:rPr>
                <w:rFonts w:asciiTheme="majorHAnsi" w:hAnsiTheme="majorHAnsi"/>
              </w:rPr>
              <w:t>087</w:t>
            </w:r>
          </w:p>
        </w:tc>
        <w:tc>
          <w:tcPr>
            <w:tcW w:w="1866" w:type="dxa"/>
          </w:tcPr>
          <w:p w14:paraId="126E4D12" w14:textId="2525A5AC" w:rsidR="00EF64A4" w:rsidRPr="00735934" w:rsidRDefault="00EF64A4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Builds fitness and stamina</w:t>
            </w:r>
            <w:r w:rsidR="00696FE6">
              <w:rPr>
                <w:rFonts w:asciiTheme="majorHAnsi" w:hAnsiTheme="majorHAnsi"/>
              </w:rPr>
              <w:t>, healthy hearts, healthy minds.</w:t>
            </w:r>
          </w:p>
        </w:tc>
        <w:tc>
          <w:tcPr>
            <w:tcW w:w="1559" w:type="dxa"/>
          </w:tcPr>
          <w:p w14:paraId="35EAF05A" w14:textId="77777777" w:rsidR="00EF64A4" w:rsidRDefault="00696FE6" w:rsidP="00464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class has a slot at least 3 times a week for 10-15 mins to run around the path.</w:t>
            </w:r>
          </w:p>
          <w:p w14:paraId="2EF306FC" w14:textId="14C882E5" w:rsidR="0043743B" w:rsidRPr="00735934" w:rsidRDefault="0043743B" w:rsidP="004644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BLM results.</w:t>
            </w:r>
          </w:p>
        </w:tc>
        <w:tc>
          <w:tcPr>
            <w:tcW w:w="1418" w:type="dxa"/>
          </w:tcPr>
          <w:p w14:paraId="462F2001" w14:textId="46627D84" w:rsidR="00EF64A4" w:rsidRPr="00735934" w:rsidRDefault="00871A5A" w:rsidP="001E63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2 children trying to beat their personal best each time they run. </w:t>
            </w:r>
            <w:r w:rsidR="00397A95">
              <w:rPr>
                <w:rFonts w:asciiTheme="majorHAnsi" w:hAnsiTheme="majorHAnsi"/>
              </w:rPr>
              <w:t>‘I</w:t>
            </w:r>
            <w:r>
              <w:rPr>
                <w:rFonts w:asciiTheme="majorHAnsi" w:hAnsiTheme="majorHAnsi"/>
              </w:rPr>
              <w:t xml:space="preserve"> did 3 laps today and yesterday I did 2</w:t>
            </w:r>
            <w:r w:rsidR="00397A95">
              <w:rPr>
                <w:rFonts w:asciiTheme="majorHAnsi" w:hAnsiTheme="majorHAnsi"/>
              </w:rPr>
              <w:t xml:space="preserve"> and a half!’ – yr2 child</w:t>
            </w:r>
          </w:p>
        </w:tc>
        <w:tc>
          <w:tcPr>
            <w:tcW w:w="2126" w:type="dxa"/>
            <w:gridSpan w:val="2"/>
          </w:tcPr>
          <w:p w14:paraId="285596A9" w14:textId="3B2CB80E" w:rsidR="00EF64A4" w:rsidRPr="00735934" w:rsidRDefault="00397A95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Continue to do this throughout the year in all weathers. </w:t>
            </w:r>
          </w:p>
        </w:tc>
      </w:tr>
      <w:tr w:rsidR="00EF64A4" w14:paraId="237720F3" w14:textId="77777777" w:rsidTr="00EF64A4">
        <w:tc>
          <w:tcPr>
            <w:tcW w:w="1555" w:type="dxa"/>
          </w:tcPr>
          <w:p w14:paraId="674551F5" w14:textId="77777777" w:rsidR="00EF64A4" w:rsidRPr="0073593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35934">
              <w:rPr>
                <w:rFonts w:asciiTheme="majorHAnsi" w:hAnsiTheme="majorHAnsi"/>
                <w:sz w:val="22"/>
                <w:szCs w:val="22"/>
              </w:rPr>
              <w:t>2. the profile of PE and sport being raised across the school as a tool for whole school improvement</w:t>
            </w:r>
          </w:p>
          <w:p w14:paraId="69662002" w14:textId="77777777"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DE6DE2C" w14:textId="77777777"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6CE5F19C" w14:textId="77777777" w:rsidR="00EF64A4" w:rsidRDefault="00EF64A4" w:rsidP="0004211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78D96A21" w14:textId="29D6A895" w:rsidR="00EF64A4" w:rsidRPr="00735934" w:rsidRDefault="00EF64A4" w:rsidP="00042117">
            <w:pPr>
              <w:rPr>
                <w:rFonts w:asciiTheme="majorHAnsi" w:hAnsiTheme="majorHAnsi"/>
              </w:rPr>
            </w:pPr>
            <w:r w:rsidRPr="00735934">
              <w:rPr>
                <w:rFonts w:asciiTheme="majorHAnsi" w:hAnsiTheme="majorHAnsi"/>
              </w:rPr>
              <w:t>3. increased confidence, knowledge and skills of all staff in teaching PE and sport</w:t>
            </w:r>
          </w:p>
        </w:tc>
        <w:tc>
          <w:tcPr>
            <w:tcW w:w="1559" w:type="dxa"/>
          </w:tcPr>
          <w:p w14:paraId="4C59EA78" w14:textId="31EFB375" w:rsidR="00EF64A4" w:rsidRDefault="0035171E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New equipment ordered</w:t>
            </w:r>
          </w:p>
          <w:p w14:paraId="53C46D17" w14:textId="3199E02D" w:rsidR="00F03EFF" w:rsidRDefault="00F03EFF" w:rsidP="00042117">
            <w:pPr>
              <w:rPr>
                <w:rFonts w:asciiTheme="majorHAnsi" w:hAnsiTheme="majorHAnsi"/>
              </w:rPr>
            </w:pPr>
          </w:p>
          <w:p w14:paraId="7739E97F" w14:textId="03BFB476" w:rsidR="00F03EFF" w:rsidRDefault="00F03EFF" w:rsidP="00042117">
            <w:pPr>
              <w:rPr>
                <w:rFonts w:asciiTheme="majorHAnsi" w:hAnsiTheme="majorHAnsi"/>
              </w:rPr>
            </w:pPr>
          </w:p>
          <w:p w14:paraId="6C7AC824" w14:textId="3D5CEC8A" w:rsidR="00F03EFF" w:rsidRDefault="00F03EFF" w:rsidP="00042117">
            <w:pPr>
              <w:rPr>
                <w:rFonts w:asciiTheme="majorHAnsi" w:hAnsiTheme="majorHAnsi"/>
              </w:rPr>
            </w:pPr>
          </w:p>
          <w:p w14:paraId="30EB2D7F" w14:textId="3F89EF95" w:rsidR="00F03EFF" w:rsidRDefault="00F03EFF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Bronze Ambassador training</w:t>
            </w:r>
          </w:p>
          <w:p w14:paraId="732430AD" w14:textId="77777777" w:rsidR="0030730E" w:rsidRDefault="0030730E" w:rsidP="00042117">
            <w:pPr>
              <w:rPr>
                <w:rFonts w:asciiTheme="majorHAnsi" w:hAnsiTheme="majorHAnsi"/>
              </w:rPr>
            </w:pPr>
          </w:p>
          <w:p w14:paraId="2AB11622" w14:textId="77777777" w:rsidR="0030730E" w:rsidRDefault="0030730E" w:rsidP="00042117">
            <w:pPr>
              <w:rPr>
                <w:rFonts w:asciiTheme="majorHAnsi" w:hAnsiTheme="majorHAnsi"/>
              </w:rPr>
            </w:pPr>
          </w:p>
          <w:p w14:paraId="45CD84FC" w14:textId="77777777" w:rsidR="0030730E" w:rsidRDefault="0030730E" w:rsidP="00042117">
            <w:pPr>
              <w:rPr>
                <w:rFonts w:asciiTheme="majorHAnsi" w:hAnsiTheme="majorHAnsi"/>
              </w:rPr>
            </w:pPr>
          </w:p>
          <w:p w14:paraId="02055284" w14:textId="77777777" w:rsidR="0030730E" w:rsidRDefault="0030730E" w:rsidP="00042117">
            <w:pPr>
              <w:rPr>
                <w:rFonts w:asciiTheme="majorHAnsi" w:hAnsiTheme="majorHAnsi"/>
              </w:rPr>
            </w:pPr>
          </w:p>
          <w:p w14:paraId="78C3EB91" w14:textId="77777777" w:rsidR="0030730E" w:rsidRDefault="0030730E" w:rsidP="00042117">
            <w:pPr>
              <w:rPr>
                <w:rFonts w:asciiTheme="majorHAnsi" w:hAnsiTheme="majorHAnsi"/>
              </w:rPr>
            </w:pPr>
          </w:p>
          <w:p w14:paraId="65E0AAC4" w14:textId="77777777" w:rsidR="0030730E" w:rsidRDefault="0030730E" w:rsidP="00042117">
            <w:pPr>
              <w:rPr>
                <w:rFonts w:asciiTheme="majorHAnsi" w:hAnsiTheme="majorHAnsi"/>
              </w:rPr>
            </w:pPr>
          </w:p>
          <w:p w14:paraId="738E0F71" w14:textId="77777777" w:rsidR="0030730E" w:rsidRDefault="0030730E" w:rsidP="00042117">
            <w:pPr>
              <w:rPr>
                <w:rFonts w:asciiTheme="majorHAnsi" w:hAnsiTheme="majorHAnsi"/>
              </w:rPr>
            </w:pPr>
          </w:p>
          <w:p w14:paraId="33BF6158" w14:textId="77777777" w:rsidR="0030730E" w:rsidRDefault="0030730E" w:rsidP="00042117">
            <w:pPr>
              <w:rPr>
                <w:rFonts w:asciiTheme="majorHAnsi" w:hAnsiTheme="majorHAnsi"/>
              </w:rPr>
            </w:pPr>
          </w:p>
          <w:p w14:paraId="37E2C4A6" w14:textId="4BE801A2" w:rsidR="0030730E" w:rsidRPr="00735934" w:rsidRDefault="0030730E" w:rsidP="000421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PE HUB</w:t>
            </w:r>
          </w:p>
        </w:tc>
        <w:tc>
          <w:tcPr>
            <w:tcW w:w="2126" w:type="dxa"/>
          </w:tcPr>
          <w:p w14:paraId="07D82B2A" w14:textId="3CC3FF85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36" w:type="dxa"/>
          </w:tcPr>
          <w:p w14:paraId="4760F81A" w14:textId="29B90A1C" w:rsidR="00C67CD4" w:rsidRDefault="0035171E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  <w:r w:rsidR="00E7429D">
              <w:rPr>
                <w:rFonts w:asciiTheme="majorHAnsi" w:hAnsiTheme="majorHAnsi"/>
              </w:rPr>
              <w:t>4</w:t>
            </w:r>
            <w:r w:rsidR="00F03EFF">
              <w:rPr>
                <w:rFonts w:asciiTheme="majorHAnsi" w:hAnsiTheme="majorHAnsi"/>
              </w:rPr>
              <w:t>75</w:t>
            </w:r>
            <w:r w:rsidR="00E7429D">
              <w:rPr>
                <w:rFonts w:asciiTheme="majorHAnsi" w:hAnsiTheme="majorHAnsi"/>
              </w:rPr>
              <w:t>.81</w:t>
            </w:r>
          </w:p>
          <w:p w14:paraId="3AC5ABFD" w14:textId="4C63DE41" w:rsidR="00F03EFF" w:rsidRDefault="00F03EFF" w:rsidP="007136A2">
            <w:pPr>
              <w:rPr>
                <w:rFonts w:asciiTheme="majorHAnsi" w:hAnsiTheme="majorHAnsi"/>
              </w:rPr>
            </w:pPr>
          </w:p>
          <w:p w14:paraId="2E52392F" w14:textId="23688430" w:rsidR="00F03EFF" w:rsidRDefault="00F03EFF" w:rsidP="007136A2">
            <w:pPr>
              <w:rPr>
                <w:rFonts w:asciiTheme="majorHAnsi" w:hAnsiTheme="majorHAnsi"/>
              </w:rPr>
            </w:pPr>
          </w:p>
          <w:p w14:paraId="7BA3DD2E" w14:textId="5869334F" w:rsidR="00F03EFF" w:rsidRDefault="00F03EFF" w:rsidP="007136A2">
            <w:pPr>
              <w:rPr>
                <w:rFonts w:asciiTheme="majorHAnsi" w:hAnsiTheme="majorHAnsi"/>
              </w:rPr>
            </w:pPr>
          </w:p>
          <w:p w14:paraId="56E23271" w14:textId="3EB60399" w:rsidR="00F03EFF" w:rsidRDefault="00F03EFF" w:rsidP="007136A2">
            <w:pPr>
              <w:rPr>
                <w:rFonts w:asciiTheme="majorHAnsi" w:hAnsiTheme="majorHAnsi"/>
              </w:rPr>
            </w:pPr>
          </w:p>
          <w:p w14:paraId="67B4E9A8" w14:textId="2274D382" w:rsidR="00F03EFF" w:rsidRDefault="00F03EFF" w:rsidP="007136A2">
            <w:pPr>
              <w:rPr>
                <w:rFonts w:asciiTheme="majorHAnsi" w:hAnsiTheme="majorHAnsi"/>
              </w:rPr>
            </w:pPr>
          </w:p>
          <w:p w14:paraId="76E2F744" w14:textId="16398A5F" w:rsidR="00F03EFF" w:rsidRDefault="00F03EFF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£0</w:t>
            </w:r>
          </w:p>
          <w:p w14:paraId="0AAC6F32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709BBECF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8247A3C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860C7A4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0A34DE8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BD4A09F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BE04E02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1FF0477B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08B44AB6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0FF42F31" w14:textId="77777777" w:rsidR="0030730E" w:rsidRDefault="0030730E" w:rsidP="007136A2">
            <w:pPr>
              <w:rPr>
                <w:rFonts w:asciiTheme="majorHAnsi" w:hAnsiTheme="majorHAnsi"/>
              </w:rPr>
            </w:pPr>
          </w:p>
          <w:p w14:paraId="271351CF" w14:textId="558B5CB2" w:rsidR="0030730E" w:rsidRPr="00735934" w:rsidRDefault="0030730E" w:rsidP="007136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£455</w:t>
            </w:r>
          </w:p>
        </w:tc>
        <w:tc>
          <w:tcPr>
            <w:tcW w:w="1866" w:type="dxa"/>
          </w:tcPr>
          <w:p w14:paraId="0EA2A37B" w14:textId="142AA95E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AA5B752" w14:textId="4F8038D6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1AF3DF72" w14:textId="62683156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477D0D61" w14:textId="43E42E09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</w:tr>
      <w:tr w:rsidR="00EF64A4" w14:paraId="10B17845" w14:textId="77777777" w:rsidTr="00EF64A4">
        <w:tc>
          <w:tcPr>
            <w:tcW w:w="1555" w:type="dxa"/>
          </w:tcPr>
          <w:p w14:paraId="2C37D488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  <w:r w:rsidRPr="00735934">
              <w:rPr>
                <w:rFonts w:asciiTheme="majorHAnsi" w:hAnsiTheme="majorHAnsi"/>
              </w:rPr>
              <w:t>4. broader experience of a range of sports and activities offered to all pupils</w:t>
            </w:r>
          </w:p>
        </w:tc>
        <w:tc>
          <w:tcPr>
            <w:tcW w:w="1559" w:type="dxa"/>
          </w:tcPr>
          <w:p w14:paraId="004CC52D" w14:textId="5A276088" w:rsidR="00EF64A4" w:rsidRPr="009240C0" w:rsidRDefault="00EF64A4" w:rsidP="007136A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C34F617" w14:textId="1A2D0F9F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36" w:type="dxa"/>
          </w:tcPr>
          <w:p w14:paraId="21CAE61F" w14:textId="0A926684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866" w:type="dxa"/>
          </w:tcPr>
          <w:p w14:paraId="7FEAFA84" w14:textId="5A039604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4999030" w14:textId="282AE7D3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23D738E" w14:textId="764B1BF8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3F3FE142" w14:textId="01964871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</w:tr>
      <w:tr w:rsidR="00EF64A4" w14:paraId="4F53B3E7" w14:textId="77777777" w:rsidTr="00EF64A4">
        <w:tc>
          <w:tcPr>
            <w:tcW w:w="1555" w:type="dxa"/>
          </w:tcPr>
          <w:p w14:paraId="035FBA00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  <w:r w:rsidRPr="00735934">
              <w:rPr>
                <w:rFonts w:asciiTheme="majorHAnsi" w:hAnsiTheme="majorHAnsi"/>
              </w:rPr>
              <w:t>5. increased participation in competitive sport</w:t>
            </w:r>
          </w:p>
        </w:tc>
        <w:tc>
          <w:tcPr>
            <w:tcW w:w="1559" w:type="dxa"/>
          </w:tcPr>
          <w:p w14:paraId="11EA9614" w14:textId="77777777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D0A5004" w14:textId="4EE34A00" w:rsidR="00EF64A4" w:rsidRPr="00735934" w:rsidRDefault="00EF64A4" w:rsidP="007D1D9B">
            <w:pPr>
              <w:rPr>
                <w:rFonts w:asciiTheme="majorHAnsi" w:hAnsiTheme="majorHAnsi"/>
              </w:rPr>
            </w:pPr>
          </w:p>
        </w:tc>
        <w:tc>
          <w:tcPr>
            <w:tcW w:w="1536" w:type="dxa"/>
          </w:tcPr>
          <w:p w14:paraId="51F580CA" w14:textId="146EA839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866" w:type="dxa"/>
          </w:tcPr>
          <w:p w14:paraId="7B27CD87" w14:textId="034946EA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104BA8A" w14:textId="5A14EB30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D751BC5" w14:textId="4460AAFE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gridSpan w:val="2"/>
          </w:tcPr>
          <w:p w14:paraId="40B73406" w14:textId="688F2453" w:rsidR="00EF64A4" w:rsidRPr="00735934" w:rsidRDefault="00EF64A4" w:rsidP="00042117">
            <w:pPr>
              <w:rPr>
                <w:rFonts w:asciiTheme="majorHAnsi" w:hAnsiTheme="majorHAnsi"/>
              </w:rPr>
            </w:pPr>
          </w:p>
        </w:tc>
      </w:tr>
    </w:tbl>
    <w:p w14:paraId="59298A12" w14:textId="77777777" w:rsidR="00495A87" w:rsidRDefault="00495A87"/>
    <w:sectPr w:rsidR="00495A87" w:rsidSect="001748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FF88" w14:textId="77777777" w:rsidR="00C44173" w:rsidRDefault="00C44173" w:rsidP="004D350E">
      <w:pPr>
        <w:spacing w:after="0" w:line="240" w:lineRule="auto"/>
      </w:pPr>
      <w:r>
        <w:separator/>
      </w:r>
    </w:p>
  </w:endnote>
  <w:endnote w:type="continuationSeparator" w:id="0">
    <w:p w14:paraId="161D41C4" w14:textId="77777777" w:rsidR="00C44173" w:rsidRDefault="00C44173" w:rsidP="004D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DEDD" w14:textId="77777777" w:rsidR="00C44173" w:rsidRDefault="00C44173" w:rsidP="004D350E">
      <w:pPr>
        <w:spacing w:after="0" w:line="240" w:lineRule="auto"/>
      </w:pPr>
      <w:r>
        <w:separator/>
      </w:r>
    </w:p>
  </w:footnote>
  <w:footnote w:type="continuationSeparator" w:id="0">
    <w:p w14:paraId="0C6763A2" w14:textId="77777777" w:rsidR="00C44173" w:rsidRDefault="00C44173" w:rsidP="004D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5BE7" w14:textId="77777777" w:rsidR="005D46CA" w:rsidRPr="004D350E" w:rsidRDefault="005D46CA" w:rsidP="004D350E">
    <w:pPr>
      <w:pStyle w:val="Header"/>
      <w:jc w:val="center"/>
      <w:rPr>
        <w:rFonts w:ascii="Comic Sans MS" w:hAnsi="Comic Sans MS"/>
        <w:sz w:val="28"/>
      </w:rPr>
    </w:pPr>
    <w:r w:rsidRPr="004D350E">
      <w:rPr>
        <w:rFonts w:ascii="Comic Sans MS" w:hAnsi="Comic Sans MS"/>
        <w:sz w:val="28"/>
      </w:rPr>
      <w:t>Shaftesbury Abbey</w:t>
    </w:r>
  </w:p>
  <w:p w14:paraId="3B657CB8" w14:textId="77777777" w:rsidR="005D46CA" w:rsidRPr="004D350E" w:rsidRDefault="005D46CA" w:rsidP="004D350E">
    <w:pPr>
      <w:pStyle w:val="Header"/>
      <w:jc w:val="center"/>
      <w:rPr>
        <w:rFonts w:ascii="Comic Sans MS" w:hAnsi="Comic Sans MS"/>
        <w:sz w:val="28"/>
      </w:rPr>
    </w:pPr>
    <w:r w:rsidRPr="004D350E">
      <w:rPr>
        <w:rFonts w:ascii="Comic Sans MS" w:hAnsi="Comic Sans MS"/>
        <w:sz w:val="28"/>
      </w:rPr>
      <w:t>Primary PE and Sport Premium Funding</w:t>
    </w:r>
  </w:p>
  <w:p w14:paraId="3F6E637A" w14:textId="77777777" w:rsidR="005D46CA" w:rsidRDefault="005D4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23F8"/>
    <w:multiLevelType w:val="hybridMultilevel"/>
    <w:tmpl w:val="9EA0E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64"/>
    <w:rsid w:val="00042117"/>
    <w:rsid w:val="00066743"/>
    <w:rsid w:val="0008217C"/>
    <w:rsid w:val="000908EA"/>
    <w:rsid w:val="0009578F"/>
    <w:rsid w:val="000A0AA6"/>
    <w:rsid w:val="000A3A01"/>
    <w:rsid w:val="000B5072"/>
    <w:rsid w:val="000C4348"/>
    <w:rsid w:val="000E1302"/>
    <w:rsid w:val="001143B1"/>
    <w:rsid w:val="001233D8"/>
    <w:rsid w:val="0013247E"/>
    <w:rsid w:val="0014082D"/>
    <w:rsid w:val="001473EC"/>
    <w:rsid w:val="00174864"/>
    <w:rsid w:val="00182E0B"/>
    <w:rsid w:val="001A5179"/>
    <w:rsid w:val="001A75C0"/>
    <w:rsid w:val="001E32FD"/>
    <w:rsid w:val="001E63AA"/>
    <w:rsid w:val="001E6E13"/>
    <w:rsid w:val="0020456B"/>
    <w:rsid w:val="00225A22"/>
    <w:rsid w:val="00234CE2"/>
    <w:rsid w:val="00272E9A"/>
    <w:rsid w:val="00284572"/>
    <w:rsid w:val="00286454"/>
    <w:rsid w:val="002936C4"/>
    <w:rsid w:val="00294349"/>
    <w:rsid w:val="002C32B6"/>
    <w:rsid w:val="0030730E"/>
    <w:rsid w:val="00340C8D"/>
    <w:rsid w:val="00345E11"/>
    <w:rsid w:val="0035171E"/>
    <w:rsid w:val="00351ED6"/>
    <w:rsid w:val="00364A3E"/>
    <w:rsid w:val="00367B04"/>
    <w:rsid w:val="003731DF"/>
    <w:rsid w:val="0039454B"/>
    <w:rsid w:val="00394F6B"/>
    <w:rsid w:val="00397A95"/>
    <w:rsid w:val="003A4A35"/>
    <w:rsid w:val="003A5EB4"/>
    <w:rsid w:val="003D6226"/>
    <w:rsid w:val="003E4144"/>
    <w:rsid w:val="00405632"/>
    <w:rsid w:val="004307C7"/>
    <w:rsid w:val="0043743B"/>
    <w:rsid w:val="004633DC"/>
    <w:rsid w:val="004644CF"/>
    <w:rsid w:val="00464EBD"/>
    <w:rsid w:val="004770FB"/>
    <w:rsid w:val="004772AF"/>
    <w:rsid w:val="00495A87"/>
    <w:rsid w:val="004A1532"/>
    <w:rsid w:val="004A2CCA"/>
    <w:rsid w:val="004A42F1"/>
    <w:rsid w:val="004B66C2"/>
    <w:rsid w:val="004D350E"/>
    <w:rsid w:val="004E6F0D"/>
    <w:rsid w:val="004F180B"/>
    <w:rsid w:val="004F4F79"/>
    <w:rsid w:val="00507E44"/>
    <w:rsid w:val="00523CB8"/>
    <w:rsid w:val="005B7B6D"/>
    <w:rsid w:val="005C2566"/>
    <w:rsid w:val="005D43B4"/>
    <w:rsid w:val="005D46CA"/>
    <w:rsid w:val="005D4AE8"/>
    <w:rsid w:val="005D53BB"/>
    <w:rsid w:val="006056D7"/>
    <w:rsid w:val="00607585"/>
    <w:rsid w:val="00646092"/>
    <w:rsid w:val="0065442C"/>
    <w:rsid w:val="00657CDA"/>
    <w:rsid w:val="00665648"/>
    <w:rsid w:val="00696FE6"/>
    <w:rsid w:val="006D5C2D"/>
    <w:rsid w:val="006F21DB"/>
    <w:rsid w:val="00702966"/>
    <w:rsid w:val="0071352A"/>
    <w:rsid w:val="007136A2"/>
    <w:rsid w:val="00716591"/>
    <w:rsid w:val="00717502"/>
    <w:rsid w:val="0072641F"/>
    <w:rsid w:val="00735934"/>
    <w:rsid w:val="007D1D9B"/>
    <w:rsid w:val="007D2FB5"/>
    <w:rsid w:val="007F0749"/>
    <w:rsid w:val="007F5311"/>
    <w:rsid w:val="00811320"/>
    <w:rsid w:val="00811F04"/>
    <w:rsid w:val="0081563A"/>
    <w:rsid w:val="008356DC"/>
    <w:rsid w:val="00837D6B"/>
    <w:rsid w:val="00871A5A"/>
    <w:rsid w:val="00896B16"/>
    <w:rsid w:val="008A271F"/>
    <w:rsid w:val="008A2AFD"/>
    <w:rsid w:val="008B1EEF"/>
    <w:rsid w:val="008B2479"/>
    <w:rsid w:val="008B716D"/>
    <w:rsid w:val="008D3DB7"/>
    <w:rsid w:val="008D7498"/>
    <w:rsid w:val="008F3CBE"/>
    <w:rsid w:val="00907DAC"/>
    <w:rsid w:val="009240C0"/>
    <w:rsid w:val="00935D65"/>
    <w:rsid w:val="00940091"/>
    <w:rsid w:val="00940728"/>
    <w:rsid w:val="00951EF7"/>
    <w:rsid w:val="009637ED"/>
    <w:rsid w:val="009C6DA3"/>
    <w:rsid w:val="009E476A"/>
    <w:rsid w:val="009E56B6"/>
    <w:rsid w:val="00A37901"/>
    <w:rsid w:val="00A45E3E"/>
    <w:rsid w:val="00AA3178"/>
    <w:rsid w:val="00AA44DA"/>
    <w:rsid w:val="00AA5238"/>
    <w:rsid w:val="00AC0660"/>
    <w:rsid w:val="00AE6AF0"/>
    <w:rsid w:val="00AF23FF"/>
    <w:rsid w:val="00AF2909"/>
    <w:rsid w:val="00B10561"/>
    <w:rsid w:val="00B16529"/>
    <w:rsid w:val="00B44DAC"/>
    <w:rsid w:val="00B54F95"/>
    <w:rsid w:val="00B75C65"/>
    <w:rsid w:val="00B9127A"/>
    <w:rsid w:val="00B9738A"/>
    <w:rsid w:val="00BA7C2E"/>
    <w:rsid w:val="00BC62DB"/>
    <w:rsid w:val="00BF2F15"/>
    <w:rsid w:val="00C314AB"/>
    <w:rsid w:val="00C32958"/>
    <w:rsid w:val="00C44173"/>
    <w:rsid w:val="00C67CD4"/>
    <w:rsid w:val="00C910D3"/>
    <w:rsid w:val="00C91137"/>
    <w:rsid w:val="00CF7DAF"/>
    <w:rsid w:val="00D002EB"/>
    <w:rsid w:val="00D605C0"/>
    <w:rsid w:val="00D740F3"/>
    <w:rsid w:val="00D969BF"/>
    <w:rsid w:val="00DA6641"/>
    <w:rsid w:val="00DB6642"/>
    <w:rsid w:val="00DC41E9"/>
    <w:rsid w:val="00DD092D"/>
    <w:rsid w:val="00DE4A21"/>
    <w:rsid w:val="00DF7CFE"/>
    <w:rsid w:val="00E07A14"/>
    <w:rsid w:val="00E34303"/>
    <w:rsid w:val="00E42FC6"/>
    <w:rsid w:val="00E7429D"/>
    <w:rsid w:val="00E970EA"/>
    <w:rsid w:val="00EE48C4"/>
    <w:rsid w:val="00EF64A4"/>
    <w:rsid w:val="00F03EFF"/>
    <w:rsid w:val="00F370E3"/>
    <w:rsid w:val="00F4363E"/>
    <w:rsid w:val="00F4522D"/>
    <w:rsid w:val="00F869D7"/>
    <w:rsid w:val="00FA71BF"/>
    <w:rsid w:val="00FA7B89"/>
    <w:rsid w:val="00FB5344"/>
    <w:rsid w:val="00FB571A"/>
    <w:rsid w:val="00FC6407"/>
    <w:rsid w:val="00FE3C40"/>
    <w:rsid w:val="00FE6BB9"/>
    <w:rsid w:val="00FF24B3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2924"/>
  <w15:chartTrackingRefBased/>
  <w15:docId w15:val="{49E38D81-F510-42C7-97C7-1AB8461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8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0E"/>
  </w:style>
  <w:style w:type="paragraph" w:styleId="Footer">
    <w:name w:val="footer"/>
    <w:basedOn w:val="Normal"/>
    <w:link w:val="FooterChar"/>
    <w:uiPriority w:val="99"/>
    <w:unhideWhenUsed/>
    <w:rsid w:val="004D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0E"/>
  </w:style>
  <w:style w:type="paragraph" w:styleId="ListParagraph">
    <w:name w:val="List Paragraph"/>
    <w:basedOn w:val="Normal"/>
    <w:uiPriority w:val="34"/>
    <w:qFormat/>
    <w:rsid w:val="00DE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Bastable</dc:creator>
  <cp:keywords/>
  <dc:description/>
  <cp:lastModifiedBy>Holli Bastable</cp:lastModifiedBy>
  <cp:revision>138</cp:revision>
  <dcterms:created xsi:type="dcterms:W3CDTF">2016-08-31T13:07:00Z</dcterms:created>
  <dcterms:modified xsi:type="dcterms:W3CDTF">2020-11-10T15:53:00Z</dcterms:modified>
</cp:coreProperties>
</file>